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B67" w:rsidRPr="00687086" w:rsidRDefault="00FE6B67" w:rsidP="007D0788"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2" o:spid="_x0000_s1026" type="#_x0000_t75" alt="Popis: PdF_UHK_logo_100.jpg" style="position:absolute;margin-left:-29.6pt;margin-top:-20.35pt;width:247.05pt;height:64.45pt;z-index:-251658240;visibility:visible">
            <v:imagedata r:id="rId4" o:title=""/>
          </v:shape>
        </w:pict>
      </w:r>
    </w:p>
    <w:p w:rsidR="00FE6B67" w:rsidRPr="00687086" w:rsidRDefault="00FE6B67" w:rsidP="007D0788"/>
    <w:p w:rsidR="00FE6B67" w:rsidRPr="00687086" w:rsidRDefault="00FE6B67" w:rsidP="007D0788"/>
    <w:p w:rsidR="00FE6B67" w:rsidRPr="00687086" w:rsidRDefault="00FE6B67" w:rsidP="007D0788"/>
    <w:p w:rsidR="00FE6B67" w:rsidRPr="00687086" w:rsidRDefault="00FE6B67" w:rsidP="007D0788"/>
    <w:p w:rsidR="00FE6B67" w:rsidRPr="00687086" w:rsidRDefault="00FE6B67" w:rsidP="007D0788"/>
    <w:p w:rsidR="00FE6B67" w:rsidRPr="00687086" w:rsidRDefault="00FE6B67" w:rsidP="007D0788"/>
    <w:p w:rsidR="00FE6B67" w:rsidRPr="00F31F18" w:rsidRDefault="00FE6B67" w:rsidP="007D0788">
      <w:pPr>
        <w:pStyle w:val="NoSpacing"/>
        <w:jc w:val="center"/>
        <w:rPr>
          <w:b/>
          <w:sz w:val="56"/>
          <w:szCs w:val="56"/>
        </w:rPr>
      </w:pPr>
      <w:r w:rsidRPr="00F31F18">
        <w:rPr>
          <w:b/>
          <w:sz w:val="56"/>
          <w:szCs w:val="56"/>
        </w:rPr>
        <w:t>Metodický list</w:t>
      </w:r>
    </w:p>
    <w:p w:rsidR="00FE6B67" w:rsidRDefault="00FE6B67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noProof/>
          <w:lang w:eastAsia="cs-CZ"/>
        </w:rPr>
        <w:pict>
          <v:shape id="Obrázek 1" o:spid="_x0000_s1027" type="#_x0000_t75" alt="Popis: OPVK_ver_zakladni_logolink_CB_cz" style="position:absolute;left:0;text-align:left;margin-left:-59.7pt;margin-top:32.65pt;width:119.6pt;height:325.6pt;z-index:251659264;visibility:visible">
            <v:imagedata r:id="rId5" o:title=""/>
          </v:shape>
        </w:pict>
      </w:r>
    </w:p>
    <w:p w:rsidR="00FE6B67" w:rsidRDefault="00FE6B67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Queen Victoria (3)</w:t>
      </w:r>
    </w:p>
    <w:p w:rsidR="00FE6B67" w:rsidRDefault="00FE6B67" w:rsidP="000008DB">
      <w:pPr>
        <w:jc w:val="center"/>
        <w:rPr>
          <w:rFonts w:ascii="Times New Roman" w:hAnsi="Times New Roman"/>
          <w:b/>
          <w:sz w:val="56"/>
          <w:szCs w:val="56"/>
        </w:rPr>
      </w:pPr>
      <w:r>
        <w:rPr>
          <w:rFonts w:ascii="Times New Roman" w:hAnsi="Times New Roman"/>
          <w:b/>
          <w:sz w:val="56"/>
          <w:szCs w:val="56"/>
        </w:rPr>
        <w:t>(A2+)</w:t>
      </w:r>
    </w:p>
    <w:p w:rsidR="00FE6B67" w:rsidRPr="000008DB" w:rsidRDefault="00FE6B67" w:rsidP="000008DB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(teacher and pupil material, glossary) </w:t>
      </w:r>
    </w:p>
    <w:p w:rsidR="00FE6B67" w:rsidRDefault="00FE6B67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FE6B67" w:rsidRPr="000008DB" w:rsidRDefault="00FE6B67" w:rsidP="000008DB">
      <w:pPr>
        <w:jc w:val="center"/>
        <w:rPr>
          <w:rFonts w:ascii="Times New Roman" w:hAnsi="Times New Roman"/>
          <w:b/>
          <w:sz w:val="32"/>
          <w:szCs w:val="32"/>
        </w:rPr>
      </w:pPr>
    </w:p>
    <w:p w:rsidR="00FE6B67" w:rsidRPr="000008DB" w:rsidRDefault="00FE6B67" w:rsidP="007D0788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(KA4 – CLIL</w:t>
      </w:r>
      <w:r w:rsidRPr="000008DB">
        <w:rPr>
          <w:rFonts w:ascii="Times New Roman" w:hAnsi="Times New Roman"/>
          <w:sz w:val="40"/>
          <w:szCs w:val="40"/>
        </w:rPr>
        <w:t>)</w:t>
      </w:r>
    </w:p>
    <w:p w:rsidR="00FE6B67" w:rsidRPr="000008DB" w:rsidRDefault="00FE6B67" w:rsidP="007D0788">
      <w:pPr>
        <w:jc w:val="center"/>
        <w:rPr>
          <w:sz w:val="36"/>
          <w:szCs w:val="36"/>
        </w:rPr>
      </w:pPr>
    </w:p>
    <w:p w:rsidR="00FE6B67" w:rsidRPr="00687086" w:rsidRDefault="00FE6B67" w:rsidP="007D0788">
      <w:pPr>
        <w:jc w:val="center"/>
        <w:rPr>
          <w:b/>
          <w:sz w:val="56"/>
          <w:szCs w:val="56"/>
        </w:rPr>
      </w:pPr>
    </w:p>
    <w:p w:rsidR="00FE6B67" w:rsidRDefault="00FE6B67" w:rsidP="000008DB">
      <w:pPr>
        <w:spacing w:after="0" w:line="240" w:lineRule="auto"/>
        <w:outlineLvl w:val="0"/>
        <w:rPr>
          <w:b/>
          <w:sz w:val="56"/>
          <w:szCs w:val="56"/>
        </w:rPr>
      </w:pPr>
    </w:p>
    <w:p w:rsidR="00FE6B67" w:rsidRDefault="00FE6B67" w:rsidP="000008DB">
      <w:pPr>
        <w:spacing w:after="0" w:line="240" w:lineRule="auto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</w:p>
    <w:p w:rsidR="00FE6B67" w:rsidRPr="00FD7330" w:rsidRDefault="00FE6B67" w:rsidP="007D0788">
      <w:pPr>
        <w:spacing w:after="0" w:line="240" w:lineRule="auto"/>
        <w:jc w:val="right"/>
        <w:outlineLvl w:val="0"/>
        <w:rPr>
          <w:rFonts w:ascii="Cambria" w:hAnsi="Cambria" w:cs="Arial"/>
          <w:b/>
          <w:bCs/>
          <w:color w:val="EB008C"/>
          <w:kern w:val="36"/>
          <w:sz w:val="45"/>
          <w:szCs w:val="45"/>
          <w:lang w:eastAsia="cs-CZ"/>
        </w:rPr>
      </w:pPr>
      <w:hyperlink r:id="rId6" w:history="1">
        <w:r w:rsidRPr="00FD7330">
          <w:rPr>
            <w:rFonts w:ascii="Cambria" w:hAnsi="Cambria" w:cs="Arial"/>
            <w:b/>
            <w:bCs/>
            <w:color w:val="EB008C"/>
            <w:kern w:val="36"/>
            <w:sz w:val="45"/>
            <w:szCs w:val="45"/>
            <w:lang w:eastAsia="cs-CZ"/>
          </w:rPr>
          <w:t>Littera</w:t>
        </w:r>
      </w:hyperlink>
    </w:p>
    <w:p w:rsidR="00FE6B67" w:rsidRDefault="00FE6B67" w:rsidP="007D0788">
      <w:pPr>
        <w:spacing w:after="0" w:line="408" w:lineRule="auto"/>
        <w:jc w:val="right"/>
        <w:rPr>
          <w:rFonts w:ascii="Arial" w:hAnsi="Arial" w:cs="Arial"/>
          <w:color w:val="000000"/>
          <w:sz w:val="18"/>
          <w:szCs w:val="18"/>
          <w:lang w:eastAsia="cs-CZ"/>
        </w:rPr>
      </w:pPr>
    </w:p>
    <w:p w:rsidR="00FE6B67" w:rsidRPr="00FD7330" w:rsidRDefault="00FE6B67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color w:val="000000"/>
          <w:sz w:val="18"/>
          <w:szCs w:val="18"/>
          <w:lang w:eastAsia="cs-CZ"/>
        </w:rPr>
        <w:t>Zvýšení kvality jazykového vzdělávání v systému počátečního školství</w:t>
      </w:r>
      <w:r w:rsidRPr="00FD7330">
        <w:rPr>
          <w:rFonts w:ascii="Arial" w:hAnsi="Arial" w:cs="Arial"/>
          <w:vanish/>
          <w:sz w:val="16"/>
          <w:lang w:eastAsia="cs-CZ"/>
        </w:rPr>
        <w:t>Začátek formuláře</w:t>
      </w:r>
    </w:p>
    <w:p w:rsidR="00FE6B67" w:rsidRPr="00FD7330" w:rsidRDefault="00FE6B67" w:rsidP="007D0788">
      <w:pPr>
        <w:spacing w:after="0" w:line="408" w:lineRule="auto"/>
        <w:jc w:val="right"/>
        <w:rPr>
          <w:rFonts w:ascii="Arial" w:hAnsi="Arial" w:cs="Arial"/>
          <w:vanish/>
          <w:sz w:val="16"/>
          <w:lang w:eastAsia="cs-CZ"/>
        </w:rPr>
      </w:pPr>
      <w:r w:rsidRPr="00FD7330">
        <w:rPr>
          <w:rFonts w:ascii="Arial" w:hAnsi="Arial" w:cs="Arial"/>
          <w:vanish/>
          <w:sz w:val="16"/>
          <w:lang w:eastAsia="cs-CZ"/>
        </w:rPr>
        <w:t>Konec formuláře</w:t>
      </w:r>
    </w:p>
    <w:p w:rsidR="00FE6B67" w:rsidRPr="000008DB" w:rsidRDefault="00FE6B67" w:rsidP="000008DB">
      <w:pPr>
        <w:jc w:val="center"/>
        <w:rPr>
          <w:b/>
          <w:sz w:val="56"/>
          <w:szCs w:val="56"/>
        </w:rPr>
      </w:pPr>
      <w:r>
        <w:t xml:space="preserve">                                       </w:t>
      </w:r>
    </w:p>
    <w:sectPr w:rsidR="00FE6B67" w:rsidRPr="000008DB" w:rsidSect="00067C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D0788"/>
    <w:rsid w:val="000008DB"/>
    <w:rsid w:val="00067C50"/>
    <w:rsid w:val="00092C68"/>
    <w:rsid w:val="000A274B"/>
    <w:rsid w:val="000C0FA1"/>
    <w:rsid w:val="000D38B8"/>
    <w:rsid w:val="000E0F0F"/>
    <w:rsid w:val="000E1FF1"/>
    <w:rsid w:val="00166CC9"/>
    <w:rsid w:val="00174369"/>
    <w:rsid w:val="001C44D2"/>
    <w:rsid w:val="001E3DB6"/>
    <w:rsid w:val="0021235F"/>
    <w:rsid w:val="002E745C"/>
    <w:rsid w:val="00322D88"/>
    <w:rsid w:val="00323A62"/>
    <w:rsid w:val="00324081"/>
    <w:rsid w:val="00390435"/>
    <w:rsid w:val="003A29F8"/>
    <w:rsid w:val="00420E44"/>
    <w:rsid w:val="004562B7"/>
    <w:rsid w:val="004733BA"/>
    <w:rsid w:val="00476103"/>
    <w:rsid w:val="00567201"/>
    <w:rsid w:val="0057658E"/>
    <w:rsid w:val="0058719E"/>
    <w:rsid w:val="005A4557"/>
    <w:rsid w:val="00614504"/>
    <w:rsid w:val="00617F55"/>
    <w:rsid w:val="006413FB"/>
    <w:rsid w:val="006615F8"/>
    <w:rsid w:val="00663F0A"/>
    <w:rsid w:val="00687086"/>
    <w:rsid w:val="00703B58"/>
    <w:rsid w:val="00720E96"/>
    <w:rsid w:val="00770052"/>
    <w:rsid w:val="0078568A"/>
    <w:rsid w:val="007D0788"/>
    <w:rsid w:val="007D5D81"/>
    <w:rsid w:val="007E34D7"/>
    <w:rsid w:val="00800865"/>
    <w:rsid w:val="0084381F"/>
    <w:rsid w:val="0089651D"/>
    <w:rsid w:val="008A576C"/>
    <w:rsid w:val="008A7221"/>
    <w:rsid w:val="00914A6B"/>
    <w:rsid w:val="0096387B"/>
    <w:rsid w:val="009B3684"/>
    <w:rsid w:val="009D4B97"/>
    <w:rsid w:val="009D6375"/>
    <w:rsid w:val="00A278D9"/>
    <w:rsid w:val="00A41987"/>
    <w:rsid w:val="00A82E6D"/>
    <w:rsid w:val="00AC0687"/>
    <w:rsid w:val="00B477D6"/>
    <w:rsid w:val="00B64A36"/>
    <w:rsid w:val="00BB13A2"/>
    <w:rsid w:val="00BC20BB"/>
    <w:rsid w:val="00C32D30"/>
    <w:rsid w:val="00C55CF9"/>
    <w:rsid w:val="00CA5416"/>
    <w:rsid w:val="00CF032B"/>
    <w:rsid w:val="00D17D33"/>
    <w:rsid w:val="00D65335"/>
    <w:rsid w:val="00DF58E8"/>
    <w:rsid w:val="00E27DC4"/>
    <w:rsid w:val="00E53289"/>
    <w:rsid w:val="00EA0E1B"/>
    <w:rsid w:val="00ED0A26"/>
    <w:rsid w:val="00ED3329"/>
    <w:rsid w:val="00EE5DB5"/>
    <w:rsid w:val="00EF6AE7"/>
    <w:rsid w:val="00F31F18"/>
    <w:rsid w:val="00F639ED"/>
    <w:rsid w:val="00FB13DE"/>
    <w:rsid w:val="00FD7330"/>
    <w:rsid w:val="00FE6B67"/>
    <w:rsid w:val="00FF67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788"/>
    <w:pPr>
      <w:spacing w:after="200" w:line="276" w:lineRule="auto"/>
    </w:pPr>
    <w:rPr>
      <w:rFonts w:ascii="Calibri" w:hAnsi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7D0788"/>
    <w:rPr>
      <w:sz w:val="24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ittera.uhk.cz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43</Words>
  <Characters>255</Characters>
  <Application>Microsoft Office Outlook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uzivatel</cp:lastModifiedBy>
  <cp:revision>3</cp:revision>
  <dcterms:created xsi:type="dcterms:W3CDTF">2013-06-30T16:40:00Z</dcterms:created>
  <dcterms:modified xsi:type="dcterms:W3CDTF">2013-06-30T16:40:00Z</dcterms:modified>
</cp:coreProperties>
</file>