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6BF" w:rsidRDefault="00B736BF" w:rsidP="00456144">
      <w:pPr>
        <w:pStyle w:val="Normlnweb"/>
        <w:shd w:val="clear" w:color="auto" w:fill="FFFFFF"/>
        <w:jc w:val="center"/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319405</wp:posOffset>
            </wp:positionV>
            <wp:extent cx="5410200" cy="3498215"/>
            <wp:effectExtent l="0" t="0" r="0" b="6985"/>
            <wp:wrapSquare wrapText="bothSides"/>
            <wp:docPr id="1" name="il_fi" descr="http://upload.wikimedia.org/wikipedia/commons/1/1f/Cartes_postales_poissons_d'avril_-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1/1f/Cartes_postales_poissons_d'avril_-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144" w:rsidRDefault="00456144" w:rsidP="00456144">
      <w:pPr>
        <w:pStyle w:val="Normlnweb"/>
        <w:shd w:val="clear" w:color="auto" w:fill="FFFFFF"/>
        <w:rPr>
          <w:rStyle w:val="description"/>
          <w:lang w:val="fr-FR"/>
        </w:rPr>
      </w:pPr>
    </w:p>
    <w:p w:rsidR="00456144" w:rsidRDefault="00B736BF" w:rsidP="00B736BF">
      <w:pPr>
        <w:pStyle w:val="Normlnweb"/>
        <w:shd w:val="clear" w:color="auto" w:fill="FFFFFF"/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</w:pPr>
      <w:r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  <w:t xml:space="preserve">     </w:t>
      </w:r>
      <w:r w:rsidR="0045614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39129" cy="3400425"/>
            <wp:effectExtent l="0" t="0" r="0" b="0"/>
            <wp:docPr id="3" name="il_fi" descr="http://www.cparama.com/forum/cartes2013/1364558414-1er-avr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parama.com/forum/cartes2013/1364558414-1er-avril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8" cy="340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44" w:rsidRDefault="00456144" w:rsidP="00456144">
      <w:pPr>
        <w:pStyle w:val="Normlnweb"/>
        <w:shd w:val="clear" w:color="auto" w:fill="FFFFFF"/>
        <w:jc w:val="center"/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</w:pPr>
    </w:p>
    <w:p w:rsidR="00456144" w:rsidRDefault="00456144" w:rsidP="00456144">
      <w:pPr>
        <w:pStyle w:val="Normlnweb"/>
        <w:shd w:val="clear" w:color="auto" w:fill="FFFFFF"/>
        <w:jc w:val="center"/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</w:pPr>
      <w:bookmarkStart w:id="0" w:name="_GoBack"/>
      <w:bookmarkEnd w:id="0"/>
      <w:r>
        <w:rPr>
          <w:noProof/>
          <w:sz w:val="15"/>
          <w:szCs w:val="15"/>
        </w:rPr>
        <w:lastRenderedPageBreak/>
        <w:drawing>
          <wp:inline distT="0" distB="0" distL="0" distR="0">
            <wp:extent cx="5652481" cy="3505200"/>
            <wp:effectExtent l="0" t="0" r="5715" b="0"/>
            <wp:docPr id="4" name="obrázek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87" cy="35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44" w:rsidRDefault="00456144" w:rsidP="00456144">
      <w:pPr>
        <w:pStyle w:val="Normlnweb"/>
        <w:shd w:val="clear" w:color="auto" w:fill="FFFFFF"/>
        <w:jc w:val="center"/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</w:pPr>
      <w:r>
        <w:rPr>
          <w:noProof/>
        </w:rPr>
        <w:drawing>
          <wp:inline distT="0" distB="0" distL="0" distR="0">
            <wp:extent cx="4762500" cy="4762500"/>
            <wp:effectExtent l="0" t="0" r="0" b="0"/>
            <wp:docPr id="2" name="obrázek 4" descr="http://pmcdn.priceminister.com/photo/90594317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mcdn.priceminister.com/photo/905943174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44" w:rsidRDefault="00B736BF" w:rsidP="00456144">
      <w:pPr>
        <w:pStyle w:val="Normlnweb"/>
        <w:shd w:val="clear" w:color="auto" w:fill="FFFFFF"/>
        <w:jc w:val="center"/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</w:pPr>
      <w:r>
        <w:rPr>
          <w:rFonts w:ascii="Arial" w:hAnsi="Arial" w:cs="Arial"/>
          <w:noProof/>
          <w:color w:val="0000FF"/>
          <w:sz w:val="18"/>
          <w:szCs w:val="18"/>
        </w:rPr>
        <w:lastRenderedPageBreak/>
        <w:drawing>
          <wp:inline distT="0" distB="0" distL="0" distR="0">
            <wp:extent cx="5715000" cy="3648075"/>
            <wp:effectExtent l="0" t="0" r="0" b="9525"/>
            <wp:docPr id="7" name="obrázek 11" descr="Cartes anciennes( Poisson d'Avril )">
              <a:hlinkClick xmlns:a="http://schemas.openxmlformats.org/drawingml/2006/main" r:id="rId9" tgtFrame="&quot;_blank&quot;" tooltip="&quot;Agrandir l'image de lusile17.centerblog.n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es anciennes( Poisson d'Avril )">
                      <a:hlinkClick r:id="rId9" tgtFrame="&quot;_blank&quot;" tooltip="&quot;Agrandir l'image de lusile17.centerblog.n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BF" w:rsidRDefault="00B736BF" w:rsidP="00456144">
      <w:pPr>
        <w:pStyle w:val="Normlnweb"/>
        <w:shd w:val="clear" w:color="auto" w:fill="FFFFFF"/>
        <w:jc w:val="center"/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</w:pPr>
      <w:r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  <w:t>et une carte moderne de Philippe Deluck, dessinateur belge de BD :</w:t>
      </w:r>
    </w:p>
    <w:p w:rsidR="00456144" w:rsidRDefault="00456144" w:rsidP="00456144">
      <w:pPr>
        <w:pStyle w:val="Normlnweb"/>
        <w:shd w:val="clear" w:color="auto" w:fill="FFFFFF"/>
        <w:jc w:val="center"/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34000" cy="3733800"/>
            <wp:effectExtent l="0" t="0" r="0" b="0"/>
            <wp:docPr id="6" name="il_fi" descr="http://www.futura-sciences.com/uploads/tx_oxcsfutura/communiquer/e/images/1112303933poisson_delu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utura-sciences.com/uploads/tx_oxcsfutura/communiquer/e/images/1112303933poisson_deluc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44" w:rsidRDefault="00456144" w:rsidP="00B736BF">
      <w:pPr>
        <w:pStyle w:val="Normlnweb"/>
        <w:shd w:val="clear" w:color="auto" w:fill="FFFFFF"/>
        <w:spacing w:before="0" w:beforeAutospacing="0" w:after="0"/>
        <w:jc w:val="center"/>
        <w:rPr>
          <w:rStyle w:val="Siln"/>
          <w:rFonts w:ascii="Helvetica" w:hAnsi="Helvetica" w:cs="Helvetica"/>
          <w:color w:val="373737"/>
          <w:sz w:val="23"/>
          <w:szCs w:val="23"/>
          <w:lang w:val="fr-FR"/>
        </w:rPr>
      </w:pPr>
    </w:p>
    <w:p w:rsidR="00913368" w:rsidRPr="00B736BF" w:rsidRDefault="00B736BF" w:rsidP="00913368">
      <w:pPr>
        <w:pStyle w:val="Normlnweb"/>
        <w:shd w:val="clear" w:color="auto" w:fill="FFFFFF"/>
        <w:spacing w:before="0" w:beforeAutospacing="0" w:after="0"/>
        <w:rPr>
          <w:rStyle w:val="Siln"/>
          <w:color w:val="373737"/>
          <w:sz w:val="20"/>
          <w:szCs w:val="20"/>
          <w:lang w:val="fr-FR"/>
        </w:rPr>
      </w:pPr>
      <w:r w:rsidRPr="00B736BF">
        <w:rPr>
          <w:rStyle w:val="Siln"/>
          <w:color w:val="373737"/>
          <w:sz w:val="20"/>
          <w:szCs w:val="20"/>
          <w:lang w:val="fr-FR"/>
        </w:rPr>
        <w:t>GEFD</w:t>
      </w:r>
      <w:r w:rsidR="00913368">
        <w:rPr>
          <w:rStyle w:val="Siln"/>
          <w:color w:val="373737"/>
          <w:sz w:val="20"/>
          <w:szCs w:val="20"/>
          <w:lang w:val="fr-FR"/>
        </w:rPr>
        <w:t xml:space="preserve">                          </w:t>
      </w:r>
      <w:r w:rsidR="00913368" w:rsidRPr="00913368">
        <w:rPr>
          <w:rStyle w:val="Siln"/>
          <w:color w:val="373737"/>
          <w:sz w:val="20"/>
          <w:szCs w:val="20"/>
          <w:lang w:val="fr-FR"/>
        </w:rPr>
        <w:drawing>
          <wp:inline distT="0" distB="0" distL="0" distR="0">
            <wp:extent cx="3017520" cy="530225"/>
            <wp:effectExtent l="0" t="0" r="0" b="3175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3368" w:rsidRPr="00913368">
        <w:rPr>
          <w:rStyle w:val="Siln"/>
          <w:color w:val="373737"/>
          <w:sz w:val="20"/>
          <w:szCs w:val="20"/>
          <w:lang w:val="fr-FR"/>
        </w:rPr>
        <w:t xml:space="preserve"> </w:t>
      </w:r>
      <w:r w:rsidR="00913368">
        <w:rPr>
          <w:rStyle w:val="Siln"/>
          <w:color w:val="373737"/>
          <w:sz w:val="20"/>
          <w:szCs w:val="20"/>
          <w:lang w:val="fr-FR"/>
        </w:rPr>
        <w:t xml:space="preserve">                Cartes du 1</w:t>
      </w:r>
      <w:r w:rsidR="00913368" w:rsidRPr="00B736BF">
        <w:rPr>
          <w:rStyle w:val="Siln"/>
          <w:color w:val="373737"/>
          <w:sz w:val="20"/>
          <w:szCs w:val="20"/>
          <w:vertAlign w:val="superscript"/>
          <w:lang w:val="fr-FR"/>
        </w:rPr>
        <w:t>er</w:t>
      </w:r>
      <w:r w:rsidR="00913368">
        <w:rPr>
          <w:rStyle w:val="Siln"/>
          <w:color w:val="373737"/>
          <w:sz w:val="20"/>
          <w:szCs w:val="20"/>
          <w:lang w:val="fr-FR"/>
        </w:rPr>
        <w:t xml:space="preserve"> avril </w:t>
      </w:r>
    </w:p>
    <w:sectPr w:rsidR="00913368" w:rsidRPr="00B736BF" w:rsidSect="00913368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C349E0"/>
    <w:multiLevelType w:val="hybridMultilevel"/>
    <w:tmpl w:val="3AD803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6144"/>
    <w:rsid w:val="00456144"/>
    <w:rsid w:val="004F7795"/>
    <w:rsid w:val="005A7FBD"/>
    <w:rsid w:val="00913368"/>
    <w:rsid w:val="009D6225"/>
    <w:rsid w:val="00A52E50"/>
    <w:rsid w:val="00B6449C"/>
    <w:rsid w:val="00B73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77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45614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456144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6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144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Standardnpsmoodstavce"/>
    <w:rsid w:val="004561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45614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456144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6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144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Standardnpsmoodstavce"/>
    <w:rsid w:val="004561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8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18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9162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lusile17.centerblog.net/rub-cartes-anciennes-1-er-avril--20.html?ii=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standa</cp:lastModifiedBy>
  <cp:revision>2</cp:revision>
  <dcterms:created xsi:type="dcterms:W3CDTF">2015-06-26T10:01:00Z</dcterms:created>
  <dcterms:modified xsi:type="dcterms:W3CDTF">2015-06-26T10:01:00Z</dcterms:modified>
</cp:coreProperties>
</file>