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B" w:rsidRPr="00FB4073" w:rsidRDefault="00FB4073" w:rsidP="00FB407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Tahoma" w:hAnsi="Tahoma" w:cs="Tahoma"/>
          <w:b/>
          <w:color w:val="0070C0"/>
          <w:sz w:val="28"/>
        </w:rPr>
      </w:pPr>
      <w:r w:rsidRPr="00FB4073">
        <w:rPr>
          <w:rFonts w:ascii="Tahoma" w:hAnsi="Tahoma" w:cs="Tahoma"/>
          <w:b/>
          <w:color w:val="0070C0"/>
          <w:sz w:val="28"/>
        </w:rPr>
        <w:t>Les festivals de l’été en France</w:t>
      </w:r>
    </w:p>
    <w:p w:rsidR="00FB4073" w:rsidRPr="00755A3E" w:rsidRDefault="00FB1172">
      <w:pPr>
        <w:rPr>
          <w:rFonts w:ascii="Tahoma" w:hAnsi="Tahoma" w:cs="Tahoma"/>
        </w:rPr>
      </w:pPr>
      <w:r>
        <w:rPr>
          <w:rFonts w:ascii="Tahoma" w:hAnsi="Tahoma" w:cs="Tahoma"/>
        </w:rPr>
        <w:t>A l’aide des affiches des festivals, complète la carte suivante :</w:t>
      </w:r>
    </w:p>
    <w:p w:rsidR="00FB4073" w:rsidRPr="00755A3E" w:rsidRDefault="00755A3E">
      <w:pPr>
        <w:rPr>
          <w:rFonts w:ascii="Tahoma" w:hAnsi="Tahoma" w:cs="Tahoma"/>
        </w:rPr>
      </w:pPr>
      <w:r w:rsidRPr="00755A3E">
        <w:rPr>
          <w:rFonts w:ascii="Tahoma" w:hAnsi="Tahoma" w:cs="Tahoma"/>
          <w:b/>
          <w:u w:val="single"/>
        </w:rPr>
        <w:t>Festivals à placer</w:t>
      </w:r>
      <w:r w:rsidRPr="00755A3E">
        <w:rPr>
          <w:rFonts w:ascii="Tahoma" w:hAnsi="Tahoma" w:cs="Tahoma"/>
        </w:rPr>
        <w:t xml:space="preserve"> : Rock </w:t>
      </w:r>
      <w:r w:rsidR="00FB1172">
        <w:rPr>
          <w:rFonts w:ascii="Tahoma" w:hAnsi="Tahoma" w:cs="Tahoma"/>
        </w:rPr>
        <w:t xml:space="preserve">en Seine, Les </w:t>
      </w:r>
      <w:proofErr w:type="spellStart"/>
      <w:r w:rsidR="00FB1172">
        <w:rPr>
          <w:rFonts w:ascii="Tahoma" w:hAnsi="Tahoma" w:cs="Tahoma"/>
        </w:rPr>
        <w:t>Eurockéennes</w:t>
      </w:r>
      <w:proofErr w:type="spellEnd"/>
      <w:r w:rsidR="00FB1172">
        <w:rPr>
          <w:rFonts w:ascii="Tahoma" w:hAnsi="Tahoma" w:cs="Tahoma"/>
        </w:rPr>
        <w:t xml:space="preserve">, Festival </w:t>
      </w:r>
      <w:proofErr w:type="spellStart"/>
      <w:r w:rsidR="00FB1172">
        <w:rPr>
          <w:rFonts w:ascii="Tahoma" w:hAnsi="Tahoma" w:cs="Tahoma"/>
        </w:rPr>
        <w:t>Interceltique</w:t>
      </w:r>
      <w:proofErr w:type="spellEnd"/>
      <w:r w:rsidRPr="00755A3E">
        <w:rPr>
          <w:rFonts w:ascii="Tahoma" w:hAnsi="Tahoma" w:cs="Tahoma"/>
        </w:rPr>
        <w:t>, Les Vieilles-Charrue</w:t>
      </w:r>
      <w:r w:rsidR="00FB1172">
        <w:rPr>
          <w:rFonts w:ascii="Tahoma" w:hAnsi="Tahoma" w:cs="Tahoma"/>
        </w:rPr>
        <w:t>s, Les Déferlantes, Les Francof</w:t>
      </w:r>
      <w:r w:rsidRPr="00755A3E">
        <w:rPr>
          <w:rFonts w:ascii="Tahoma" w:hAnsi="Tahoma" w:cs="Tahoma"/>
        </w:rPr>
        <w:t xml:space="preserve">olies, </w:t>
      </w:r>
      <w:proofErr w:type="spellStart"/>
      <w:r w:rsidRPr="00755A3E">
        <w:rPr>
          <w:rFonts w:ascii="Tahoma" w:hAnsi="Tahoma" w:cs="Tahoma"/>
        </w:rPr>
        <w:t>Solidays</w:t>
      </w:r>
      <w:proofErr w:type="spellEnd"/>
      <w:r w:rsidRPr="00755A3E">
        <w:rPr>
          <w:rFonts w:ascii="Tahoma" w:hAnsi="Tahoma" w:cs="Tahoma"/>
        </w:rPr>
        <w:t>, Festival d’Avignon (théâtre)</w:t>
      </w:r>
    </w:p>
    <w:p w:rsidR="00FB4073" w:rsidRDefault="004B1691">
      <w:r>
        <w:rPr>
          <w:noProof/>
        </w:rPr>
        <w:pict>
          <v:roundrect id="_x0000_s1043" style="position:absolute;left:0;text-align:left;margin-left:200.65pt;margin-top:38.5pt;width:99.15pt;height:46.5pt;z-index:251673600" arcsize="10923f" strokecolor="#0070c0">
            <v:textbox>
              <w:txbxContent>
                <w:p w:rsidR="004B1691" w:rsidRPr="00E44B57" w:rsidRDefault="004B1691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Paris-Longchamp</w:t>
                  </w:r>
                  <w:r w:rsidRPr="00E44B57">
                    <w:rPr>
                      <w:rFonts w:ascii="Agency FB" w:hAnsi="Agency FB"/>
                      <w:b/>
                    </w:rPr>
                    <w:t> :</w:t>
                  </w:r>
                </w:p>
                <w:p w:rsidR="004B1691" w:rsidRPr="00E44B57" w:rsidRDefault="004B1691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6.55pt;margin-top:81.25pt;width:4.35pt;height:29.25pt;flip:x;z-index:251672576" o:connectortype="straight" strokecolor="#0070c0" strokeweight="2.25pt">
            <v:stroke endarrow="oval" endarrowwidth="wide" endarrowlength="long"/>
          </v:shape>
        </w:pict>
      </w:r>
      <w:r>
        <w:rPr>
          <w:noProof/>
        </w:rPr>
        <w:pict>
          <v:shape id="_x0000_s1040" type="#_x0000_t32" style="position:absolute;left:0;text-align:left;margin-left:320.05pt;margin-top:302.5pt;width:29.85pt;height:39.75pt;flip:x y;z-index:251670528" o:connectortype="straight" strokecolor="#7030a0" strokeweight="2.25pt">
            <v:stroke endarrow="oval" endarrowwidth="wide" endarrowlength="long"/>
          </v:shape>
        </w:pict>
      </w:r>
      <w:r>
        <w:rPr>
          <w:noProof/>
        </w:rPr>
        <w:pict>
          <v:roundrect id="_x0000_s1041" style="position:absolute;left:0;text-align:left;margin-left:289.9pt;margin-top:342.25pt;width:99.15pt;height:46.5pt;z-index:251671552" arcsize="10923f" strokecolor="#7030a0">
            <v:textbox>
              <w:txbxContent>
                <w:p w:rsidR="004B1691" w:rsidRPr="00E44B57" w:rsidRDefault="004B1691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 xml:space="preserve">Avignon </w:t>
                  </w:r>
                  <w:r w:rsidRPr="00E44B57">
                    <w:rPr>
                      <w:rFonts w:ascii="Agency FB" w:hAnsi="Agency FB"/>
                      <w:b/>
                    </w:rPr>
                    <w:t>:</w:t>
                  </w:r>
                </w:p>
                <w:p w:rsidR="004B1691" w:rsidRPr="00E44B57" w:rsidRDefault="004B1691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 w:rsidR="00D37EC0">
        <w:rPr>
          <w:noProof/>
        </w:rPr>
        <w:pict>
          <v:shape id="_x0000_s1038" type="#_x0000_t32" style="position:absolute;left:0;text-align:left;margin-left:212.65pt;margin-top:110.5pt;width:23.4pt;height:22.5pt;flip:y;z-index:251668480" o:connectortype="straight" strokecolor="#0070c0" strokeweight="2.25pt">
            <v:stroke endarrow="oval" endarrowwidth="wide" endarrowlength="long"/>
          </v:shape>
        </w:pict>
      </w:r>
      <w:r w:rsidR="00D37EC0">
        <w:rPr>
          <w:noProof/>
        </w:rPr>
        <w:pict>
          <v:roundrect id="_x0000_s1039" style="position:absolute;left:0;text-align:left;margin-left:160.9pt;margin-top:133pt;width:99.15pt;height:46.5pt;z-index:251669504" arcsize="10923f" strokecolor="#0070c0">
            <v:textbox>
              <w:txbxContent>
                <w:p w:rsidR="00D37EC0" w:rsidRPr="00E44B57" w:rsidRDefault="00D37EC0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Saint-Cloud</w:t>
                  </w:r>
                  <w:r w:rsidRPr="00E44B57">
                    <w:rPr>
                      <w:rFonts w:ascii="Agency FB" w:hAnsi="Agency FB"/>
                      <w:b/>
                    </w:rPr>
                    <w:t> :</w:t>
                  </w:r>
                </w:p>
                <w:p w:rsidR="00D37EC0" w:rsidRPr="00E44B57" w:rsidRDefault="00D37EC0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 w:rsidR="00D37EC0">
        <w:rPr>
          <w:noProof/>
        </w:rPr>
        <w:pict>
          <v:roundrect id="_x0000_s1037" style="position:absolute;left:0;text-align:left;margin-left:399.55pt;margin-top:213.25pt;width:99.15pt;height:46.5pt;z-index:251667456" arcsize="10923f" strokecolor="#0070c0">
            <v:textbox>
              <w:txbxContent>
                <w:p w:rsidR="00D37EC0" w:rsidRPr="00E44B57" w:rsidRDefault="00D37EC0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 xml:space="preserve">Belfort </w:t>
                  </w:r>
                  <w:r w:rsidRPr="00E44B57">
                    <w:rPr>
                      <w:rFonts w:ascii="Agency FB" w:hAnsi="Agency FB"/>
                      <w:b/>
                    </w:rPr>
                    <w:t>:</w:t>
                  </w:r>
                </w:p>
                <w:p w:rsidR="00D37EC0" w:rsidRPr="00E44B57" w:rsidRDefault="00D37EC0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 w:rsidR="00D37EC0">
        <w:rPr>
          <w:noProof/>
        </w:rPr>
        <w:pict>
          <v:shape id="_x0000_s1036" type="#_x0000_t32" style="position:absolute;left:0;text-align:left;margin-left:386.8pt;margin-top:173.5pt;width:29.85pt;height:39.75pt;flip:x y;z-index:251666432" o:connectortype="straight" strokecolor="#0070c0" strokeweight="2.25pt">
            <v:stroke endarrow="oval" endarrowwidth="wide" endarrowlength="long"/>
          </v:shape>
        </w:pict>
      </w:r>
      <w:r w:rsidR="00E14EFF">
        <w:rPr>
          <w:noProof/>
        </w:rPr>
        <w:pict>
          <v:roundrect id="_x0000_s1035" style="position:absolute;left:0;text-align:left;margin-left:229.9pt;margin-top:447.25pt;width:99.15pt;height:46.5pt;z-index:251665408" arcsize="10923f" strokecolor="#0070c0">
            <v:textbox>
              <w:txbxContent>
                <w:p w:rsidR="00E14EFF" w:rsidRPr="00E44B57" w:rsidRDefault="00E14EFF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 xml:space="preserve">Argelès-sur-Mer </w:t>
                  </w:r>
                  <w:r w:rsidRPr="00E44B57">
                    <w:rPr>
                      <w:rFonts w:ascii="Agency FB" w:hAnsi="Agency FB"/>
                      <w:b/>
                    </w:rPr>
                    <w:t>:</w:t>
                  </w:r>
                </w:p>
                <w:p w:rsidR="00E14EFF" w:rsidRPr="00E44B57" w:rsidRDefault="00E14EFF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 w:rsidR="00E14EFF">
        <w:rPr>
          <w:noProof/>
        </w:rPr>
        <w:pict>
          <v:shape id="_x0000_s1034" type="#_x0000_t32" style="position:absolute;left:0;text-align:left;margin-left:260.05pt;margin-top:407.5pt;width:29.85pt;height:39.75pt;flip:x y;z-index:251664384" o:connectortype="straight" strokecolor="#0070c0" strokeweight="2.25pt">
            <v:stroke endarrow="oval" endarrowwidth="wide" endarrowlength="long"/>
          </v:shape>
        </w:pict>
      </w:r>
      <w:r w:rsidR="00E14EFF">
        <w:rPr>
          <w:noProof/>
        </w:rPr>
        <w:pict>
          <v:roundrect id="_x0000_s1029" style="position:absolute;left:0;text-align:left;margin-left:-19.1pt;margin-top:251.5pt;width:99.15pt;height:46.5pt;z-index:251659264" arcsize="10923f" strokecolor="#0070c0">
            <v:textbox>
              <w:txbxContent>
                <w:p w:rsidR="00E44B57" w:rsidRPr="00E44B57" w:rsidRDefault="00E44B57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 w:rsidRPr="00E44B57">
                    <w:rPr>
                      <w:rFonts w:ascii="Agency FB" w:hAnsi="Agency FB"/>
                      <w:b/>
                    </w:rPr>
                    <w:t>La Rochelle :</w:t>
                  </w:r>
                </w:p>
                <w:p w:rsidR="00E44B57" w:rsidRPr="00E44B57" w:rsidRDefault="00E44B5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 w:rsidR="00E14EFF">
        <w:rPr>
          <w:noProof/>
        </w:rPr>
        <w:pict>
          <v:roundrect id="_x0000_s1033" style="position:absolute;left:0;text-align:left;margin-left:-26.6pt;margin-top:190pt;width:99.15pt;height:46.5pt;z-index:251663360" arcsize="10923f" strokecolor="#0070c0">
            <v:textbox>
              <w:txbxContent>
                <w:p w:rsidR="00E14EFF" w:rsidRPr="00E44B57" w:rsidRDefault="00E14EFF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Lorient</w:t>
                  </w:r>
                  <w:r w:rsidRPr="00E44B57">
                    <w:rPr>
                      <w:rFonts w:ascii="Agency FB" w:hAnsi="Agency FB"/>
                      <w:b/>
                    </w:rPr>
                    <w:t> :</w:t>
                  </w:r>
                </w:p>
                <w:p w:rsidR="00E14EFF" w:rsidRPr="00E44B57" w:rsidRDefault="00E14EFF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</w:t>
                  </w:r>
                </w:p>
              </w:txbxContent>
            </v:textbox>
          </v:roundrect>
        </w:pict>
      </w:r>
      <w:r w:rsidR="00E14EFF">
        <w:rPr>
          <w:noProof/>
        </w:rPr>
        <w:pict>
          <v:shape id="_x0000_s1032" type="#_x0000_t32" style="position:absolute;left:0;text-align:left;margin-left:23.8pt;margin-top:167.5pt;width:48.75pt;height:22.5pt;flip:y;z-index:251662336" o:connectortype="straight" strokecolor="#0070c0" strokeweight="2.25pt">
            <v:stroke endarrow="oval" endarrowwidth="wide" endarrowlength="long"/>
          </v:shape>
        </w:pict>
      </w:r>
      <w:r w:rsidR="00E44B57">
        <w:rPr>
          <w:noProof/>
        </w:rPr>
        <w:pict>
          <v:roundrect id="_x0000_s1031" style="position:absolute;left:0;text-align:left;margin-left:-20.6pt;margin-top:31pt;width:115.5pt;height:46.5pt;z-index:251661312" arcsize="10923f" strokecolor="#0070c0">
            <v:textbox>
              <w:txbxContent>
                <w:p w:rsidR="00E44B57" w:rsidRPr="00E44B57" w:rsidRDefault="00E44B57" w:rsidP="00E44B57">
                  <w:pPr>
                    <w:spacing w:after="0"/>
                    <w:rPr>
                      <w:rFonts w:ascii="Agency FB" w:hAnsi="Agency FB"/>
                      <w:b/>
                    </w:rPr>
                  </w:pPr>
                  <w:r>
                    <w:rPr>
                      <w:rFonts w:ascii="Agency FB" w:hAnsi="Agency FB"/>
                      <w:b/>
                    </w:rPr>
                    <w:t>Carhaix</w:t>
                  </w:r>
                  <w:r w:rsidRPr="00E44B57">
                    <w:rPr>
                      <w:rFonts w:ascii="Agency FB" w:hAnsi="Agency FB"/>
                      <w:b/>
                    </w:rPr>
                    <w:t> :</w:t>
                  </w:r>
                </w:p>
                <w:p w:rsidR="00E44B57" w:rsidRPr="00E44B57" w:rsidRDefault="00E44B5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…………………………………………</w:t>
                  </w:r>
                </w:p>
              </w:txbxContent>
            </v:textbox>
          </v:roundrect>
        </w:pict>
      </w:r>
      <w:r w:rsidR="00E44B57">
        <w:rPr>
          <w:noProof/>
        </w:rPr>
        <w:pict>
          <v:shape id="_x0000_s1030" type="#_x0000_t32" style="position:absolute;left:0;text-align:left;margin-left:45.4pt;margin-top:75.25pt;width:3.9pt;height:57.75pt;z-index:251660288" o:connectortype="straight" strokecolor="#0070c0" strokeweight="2.25pt">
            <v:stroke endarrow="oval" endarrowwidth="wide" endarrowlength="long"/>
          </v:shape>
        </w:pict>
      </w:r>
      <w:r w:rsidR="00E44B57">
        <w:rPr>
          <w:noProof/>
        </w:rPr>
        <w:pict>
          <v:shape id="_x0000_s1028" type="#_x0000_t32" style="position:absolute;left:0;text-align:left;margin-left:78.55pt;margin-top:232pt;width:48.75pt;height:22.5pt;flip:y;z-index:251658240;mso-position-horizontal:absolute" o:connectortype="straight" strokecolor="#0070c0" strokeweight="2.25pt">
            <v:stroke endarrow="oval" endarrowwidth="wide" endarrowlength="long"/>
          </v:shape>
        </w:pict>
      </w:r>
      <w:r w:rsidR="00FB4073">
        <w:rPr>
          <w:noProof/>
        </w:rPr>
        <w:drawing>
          <wp:inline distT="0" distB="0" distL="0" distR="0">
            <wp:extent cx="5760720" cy="5574890"/>
            <wp:effectExtent l="19050" t="0" r="0" b="0"/>
            <wp:docPr id="1" name="Image 1" descr="http://sites86.ac-poitiers.fr/bonnes/sites/bonnes/IMG/bmp/france_depart_bmp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86.ac-poitiers.fr/bonnes/sites/bonnes/IMG/bmp/france_depart_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073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A6"/>
    <w:multiLevelType w:val="hybridMultilevel"/>
    <w:tmpl w:val="E3B68406"/>
    <w:lvl w:ilvl="0" w:tplc="AC74741C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073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4C9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1691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6E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141C7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A3E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77E43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1D3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07A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06DF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52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37EC0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6F1B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56EA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4EFF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26DC2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44B57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AC8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0B5C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06E0"/>
    <w:rsid w:val="00F42F32"/>
    <w:rsid w:val="00F541D3"/>
    <w:rsid w:val="00F5521B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1172"/>
    <w:rsid w:val="00FB4073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#7030a0"/>
    </o:shapedefaults>
    <o:shapelayout v:ext="edit">
      <o:idmap v:ext="edit" data="1"/>
      <o:rules v:ext="edit">
        <o:r id="V:Rule2" type="callout" idref="#_x0000_s1026"/>
        <o:r id="V:Rule4" type="callout" idref="#_x0000_s1027"/>
        <o:r id="V:Rule6" type="connector" idref="#_x0000_s1028"/>
        <o:r id="V:Rule7" type="connector" idref="#_x0000_s1030"/>
        <o:r id="V:Rule8" type="connector" idref="#_x0000_s1032"/>
        <o:r id="V:Rule9" type="connector" idref="#_x0000_s1034"/>
        <o:r id="V:Rule10" type="connector" idref="#_x0000_s1036"/>
        <o:r id="V:Rule11" type="connector" idref="#_x0000_s1038"/>
        <o:r id="V:Rule12" type="connector" idref="#_x0000_s1040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07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tes86.ac-poitiers.fr/bonnes/sites/bonnes/IMG/bmp/france_depart_bmp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Sophie Bonneau</cp:lastModifiedBy>
  <cp:revision>8</cp:revision>
  <dcterms:created xsi:type="dcterms:W3CDTF">2015-06-29T09:24:00Z</dcterms:created>
  <dcterms:modified xsi:type="dcterms:W3CDTF">2015-06-29T11:47:00Z</dcterms:modified>
</cp:coreProperties>
</file>