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E" w:rsidRPr="00E964A3" w:rsidRDefault="00634A61" w:rsidP="00455B13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cs-CZ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2999740" cy="18472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07E" w:rsidRPr="00E964A3">
        <w:rPr>
          <w:noProof/>
          <w:lang w:eastAsia="cs-CZ"/>
        </w:rPr>
        <w:drawing>
          <wp:inline distT="0" distB="0" distL="0" distR="0">
            <wp:extent cx="1409700" cy="1871283"/>
            <wp:effectExtent l="0" t="0" r="0" b="0"/>
            <wp:docPr id="3" name="obrázek 3" descr="http://www.momes.net/dictionnaire/m/fetedesmeres/cartes/carte-fete-mere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mes.net/dictionnaire/m/fetedesmeres/cartes/carte-fete-mere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A3" w:rsidRDefault="00E964A3" w:rsidP="00634A6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F1AD4" w:rsidRPr="00E964A3" w:rsidRDefault="000F1AD4" w:rsidP="00634A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55B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</w:t>
      </w:r>
      <w:proofErr w:type="spellEnd"/>
      <w:r w:rsidRPr="00455B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France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célébrer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mamans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généralement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famille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idée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Napoléon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. C’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premier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évoqué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idée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officielle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printemps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1806. Au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départ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but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était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d’honorer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familles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nombreuses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1AD4" w:rsidRPr="00E964A3" w:rsidRDefault="00E964A3" w:rsidP="00634A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Pendant 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Première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Guerre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Mondiale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soldats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éloignés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famille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envoyé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cartes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avec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poèmes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mère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B7607E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Au lendemain de la guerre, </w:t>
      </w:r>
      <w:r w:rsidRPr="00E964A3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les Français </w:t>
      </w:r>
      <w:r w:rsidR="00455B13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adoptent</w:t>
      </w:r>
      <w:r w:rsidRPr="00E964A3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 xml:space="preserve"> </w:t>
      </w:r>
      <w:r w:rsidR="00B7607E" w:rsidRPr="00E964A3">
        <w:rPr>
          <w:rFonts w:ascii="Times New Roman" w:eastAsia="Times New Roman" w:hAnsi="Times New Roman" w:cs="Times New Roman"/>
          <w:bCs/>
          <w:sz w:val="24"/>
          <w:szCs w:val="24"/>
          <w:lang w:val="fr-FR" w:eastAsia="cs-CZ"/>
        </w:rPr>
        <w:t>la coutume</w:t>
      </w:r>
      <w:r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de la</w:t>
      </w:r>
      <w:r w:rsidR="00455B1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ête des Mères.</w:t>
      </w:r>
      <w:r w:rsidR="000F1AD4" w:rsidRP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</w:t>
      </w:r>
      <w:r w:rsidR="00455B1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Elle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devient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officielle </w:t>
      </w:r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>en 1928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. </w:t>
      </w:r>
      <w:proofErr w:type="spellStart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</w:t>
      </w:r>
      <w:proofErr w:type="spellEnd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1950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F1AD4">
        <w:rPr>
          <w:rFonts w:ascii="Times New Roman" w:eastAsia="Times New Roman" w:hAnsi="Times New Roman" w:cs="Times New Roman"/>
          <w:sz w:val="24"/>
          <w:szCs w:val="24"/>
          <w:lang w:eastAsia="cs-CZ"/>
        </w:rPr>
        <w:t>devenue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très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populaire</w:t>
      </w:r>
      <w:proofErr w:type="spellEnd"/>
      <w:r w:rsidR="00A613B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>
        <w:rPr>
          <w:rFonts w:ascii="Times New Roman" w:eastAsia="Times New Roman" w:hAnsi="Times New Roman" w:cs="Times New Roman"/>
          <w:sz w:val="24"/>
          <w:szCs w:val="24"/>
          <w:lang w:eastAsia="cs-CZ"/>
        </w:rPr>
        <w:t>elle</w:t>
      </w:r>
      <w:proofErr w:type="spellEnd"/>
      <w:r w:rsidR="000F1A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officiellement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fixée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dernier</w:t>
      </w:r>
      <w:proofErr w:type="spellEnd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dimanche</w:t>
      </w:r>
      <w:proofErr w:type="spellEnd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 </w:t>
      </w:r>
      <w:proofErr w:type="spellStart"/>
      <w:r w:rsidR="000F1AD4" w:rsidRPr="000F1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mai</w:t>
      </w:r>
      <w:proofErr w:type="spellEnd"/>
      <w:r w:rsidR="000F1AD4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S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'il s'agit du dimanche de Pentecôte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, 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la fête </w:t>
      </w:r>
      <w:r w:rsidR="000F1AD4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est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 reportée au </w:t>
      </w:r>
      <w:r w:rsidR="000F1AD4"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cs-CZ"/>
        </w:rPr>
        <w:t>premier dimanche de juin</w:t>
      </w:r>
      <w:r w:rsidR="000F1AD4" w:rsidRPr="00E964A3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>.</w:t>
      </w:r>
      <w:r w:rsidR="000F1AD4" w:rsidRPr="000F1A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4A61" w:rsidRDefault="00634A61" w:rsidP="00634A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D5" w:rsidRDefault="00455B13" w:rsidP="00E96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634A61" w:rsidRPr="00634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</w:t>
      </w:r>
      <w:proofErr w:type="spellEnd"/>
      <w:r w:rsidR="00634A61" w:rsidRPr="00634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34A61" w:rsidRPr="00634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fête</w:t>
      </w:r>
      <w:proofErr w:type="spellEnd"/>
      <w:r w:rsidR="00634A61" w:rsidRPr="00634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34A61" w:rsidRPr="00634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internationale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Belgique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Danemark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Finlande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’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Italie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Turquie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beaucoup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="00B7607E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adopté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tradition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4FD5" w:rsidRDefault="00B7607E" w:rsidP="00E96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4A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33575"/>
            <wp:effectExtent l="0" t="0" r="0" b="9525"/>
            <wp:wrapSquare wrapText="bothSides"/>
            <wp:docPr id="2" name="obrázek 2" descr="http://www.momes.net/dictionnaire/minidossiers/je-sais-tout/images/fete-mere-angle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mes.net/dictionnaire/minidossiers/je-sais-tout/images/fete-mere-angleter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&gt;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  <w:proofErr w:type="spellEnd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Belgique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majorité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elges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célèbrent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maman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deuxième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dimanche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région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d’Anvers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aou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jour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Marie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religion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catholique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&gt;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  <w:proofErr w:type="spellEnd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Angleterre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appelée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Mothering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Sunday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toujours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quatrième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dimanche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carême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dire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mi-mars.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&gt;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  <w:proofErr w:type="spellEnd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Allemagne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célébrée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deuxième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dimanche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depuis</w:t>
      </w:r>
      <w:proofErr w:type="spellEnd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de 75 </w:t>
      </w:r>
      <w:proofErr w:type="spellStart"/>
      <w:r w:rsidR="00634A61"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jour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là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mamans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travaillent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s’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occupent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pendant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toute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journée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&gt;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  <w:proofErr w:type="spellEnd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Espagne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premier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dimanche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moi</w:t>
      </w:r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jour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là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</w:t>
      </w:r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grand-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cuisinent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</w:t>
      </w:r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restaurants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offrent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fleur</w:t>
      </w:r>
      <w:proofErr w:type="spellEnd"/>
      <w:r w:rsidR="005A4F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2E50" w:rsidRDefault="00B7607E" w:rsidP="00E96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&gt; Au </w:t>
      </w:r>
      <w:proofErr w:type="spellStart"/>
      <w:r w:rsidRPr="00E96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Canada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mères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officielle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célébrée</w:t>
      </w:r>
      <w:proofErr w:type="spellEnd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deuxième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dima</w:t>
      </w:r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nche</w:t>
      </w:r>
      <w:proofErr w:type="spellEnd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="00455B1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ai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France, les </w:t>
      </w:r>
      <w:proofErr w:type="spellStart"/>
      <w:r w:rsidRPr="00E964A3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mettent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coeur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bricoler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cadeau</w:t>
      </w:r>
      <w:proofErr w:type="spellEnd"/>
      <w:r w:rsidR="00634A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4A61" w:rsidRDefault="00634A61" w:rsidP="00E96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A61" w:rsidRPr="00455B13" w:rsidRDefault="00634A61" w:rsidP="00634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  <w:r w:rsidRPr="00455B13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t>Cartes, poèmes, bricolages... la fête des mères donne lieu à de belles créations !</w:t>
      </w:r>
    </w:p>
    <w:p w:rsidR="00A613BB" w:rsidRDefault="00A613BB" w:rsidP="00E964A3">
      <w:pPr>
        <w:spacing w:after="0"/>
        <w:rPr>
          <w:b/>
          <w:lang w:val="fr-FR"/>
        </w:rPr>
      </w:pPr>
      <w:bookmarkStart w:id="0" w:name="_GoBack"/>
      <w:bookmarkEnd w:id="0"/>
    </w:p>
    <w:p w:rsidR="00634A61" w:rsidRPr="00455B13" w:rsidRDefault="00634A61" w:rsidP="00E964A3">
      <w:pPr>
        <w:spacing w:after="0"/>
        <w:rPr>
          <w:b/>
          <w:lang w:val="fr-FR"/>
        </w:rPr>
      </w:pPr>
      <w:r w:rsidRPr="00455B13">
        <w:rPr>
          <w:b/>
          <w:lang w:val="fr-FR"/>
        </w:rPr>
        <w:t>GEFD</w:t>
      </w:r>
      <w:r w:rsidR="00A613BB">
        <w:rPr>
          <w:b/>
          <w:lang w:val="fr-FR"/>
        </w:rPr>
        <w:t xml:space="preserve">                                </w:t>
      </w:r>
      <w:r w:rsidR="00A613BB" w:rsidRPr="00A613BB">
        <w:rPr>
          <w:b/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3BB">
        <w:rPr>
          <w:b/>
          <w:lang w:val="fr-FR"/>
        </w:rPr>
        <w:t xml:space="preserve">  </w:t>
      </w:r>
      <w:r w:rsidR="00F1406D">
        <w:rPr>
          <w:b/>
          <w:lang w:val="fr-FR"/>
        </w:rPr>
        <w:t xml:space="preserve">          Fiche enseignant</w:t>
      </w:r>
    </w:p>
    <w:sectPr w:rsidR="00634A61" w:rsidRPr="00455B13" w:rsidSect="00A61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7607E"/>
    <w:rsid w:val="000F1AD4"/>
    <w:rsid w:val="00205DC6"/>
    <w:rsid w:val="00455B13"/>
    <w:rsid w:val="005A4FD5"/>
    <w:rsid w:val="00634A61"/>
    <w:rsid w:val="007C6256"/>
    <w:rsid w:val="00A52E50"/>
    <w:rsid w:val="00A613BB"/>
    <w:rsid w:val="00B7607E"/>
    <w:rsid w:val="00E964A3"/>
    <w:rsid w:val="00EB523B"/>
    <w:rsid w:val="00F1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null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8D31-4751-4A02-9051-F4E0000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2015-07-03T12:12:00Z</dcterms:created>
  <dcterms:modified xsi:type="dcterms:W3CDTF">2015-07-03T12:12:00Z</dcterms:modified>
</cp:coreProperties>
</file>