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8F" w:rsidRDefault="004E73FC" w:rsidP="003E3E8F">
      <w:pPr>
        <w:shd w:val="clear" w:color="auto" w:fill="FFFFFF"/>
        <w:spacing w:before="100" w:beforeAutospacing="1" w:after="30" w:line="240" w:lineRule="auto"/>
        <w:jc w:val="center"/>
        <w:outlineLvl w:val="2"/>
        <w:rPr>
          <w:rFonts w:ascii="Times New Roman" w:eastAsia="Times New Roman" w:hAnsi="Times New Roman" w:cs="Times New Roman"/>
          <w:sz w:val="24"/>
          <w:szCs w:val="24"/>
          <w:lang w:val="fr-FR" w:eastAsia="cs-CZ"/>
        </w:rPr>
      </w:pPr>
      <w:r>
        <w:rPr>
          <w:rFonts w:ascii="Times New Roman" w:eastAsia="Times New Roman" w:hAnsi="Times New Roman" w:cs="Times New Roman"/>
          <w:sz w:val="24"/>
          <w:szCs w:val="24"/>
          <w:lang w:val="fr-FR" w:eastAsia="cs-CZ"/>
        </w:rPr>
        <w:t xml:space="preserve">   </w:t>
      </w:r>
      <w:r>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simplePos x="1043940" y="899160"/>
            <wp:positionH relativeFrom="margin">
              <wp:align>left</wp:align>
            </wp:positionH>
            <wp:positionV relativeFrom="margin">
              <wp:align>top</wp:align>
            </wp:positionV>
            <wp:extent cx="1905000" cy="1165860"/>
            <wp:effectExtent l="19050" t="0" r="0" b="0"/>
            <wp:wrapSquare wrapText="bothSides"/>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65860"/>
                    </a:xfrm>
                    <a:prstGeom prst="rect">
                      <a:avLst/>
                    </a:prstGeom>
                    <a:noFill/>
                  </pic:spPr>
                </pic:pic>
              </a:graphicData>
            </a:graphic>
          </wp:anchor>
        </w:drawing>
      </w:r>
      <w:r>
        <w:rPr>
          <w:rFonts w:ascii="Times New Roman" w:eastAsia="Times New Roman" w:hAnsi="Times New Roman" w:cs="Times New Roman"/>
          <w:sz w:val="24"/>
          <w:szCs w:val="24"/>
          <w:lang w:val="fr-FR" w:eastAsia="cs-CZ"/>
        </w:rPr>
        <w:t xml:space="preserve">       </w:t>
      </w:r>
    </w:p>
    <w:p w:rsidR="003E3E8F" w:rsidRDefault="004E73FC" w:rsidP="003E3E8F">
      <w:pPr>
        <w:shd w:val="clear" w:color="auto" w:fill="FFFFFF"/>
        <w:spacing w:before="100" w:beforeAutospacing="1" w:after="30" w:line="240" w:lineRule="auto"/>
        <w:jc w:val="center"/>
        <w:outlineLvl w:val="2"/>
        <w:rPr>
          <w:rFonts w:ascii="Times New Roman" w:eastAsia="Times New Roman" w:hAnsi="Times New Roman" w:cs="Times New Roman"/>
          <w:b/>
          <w:bCs/>
          <w:sz w:val="28"/>
          <w:szCs w:val="28"/>
          <w:lang w:val="fr-FR" w:eastAsia="cs-CZ"/>
        </w:rPr>
      </w:pPr>
      <w:r w:rsidRPr="004E73FC">
        <w:rPr>
          <w:rFonts w:ascii="Times New Roman" w:eastAsia="Times New Roman" w:hAnsi="Times New Roman" w:cs="Times New Roman"/>
          <w:b/>
          <w:sz w:val="28"/>
          <w:szCs w:val="28"/>
          <w:lang w:val="fr-FR" w:eastAsia="cs-CZ"/>
        </w:rPr>
        <w:t>Journée européenne des Langues</w:t>
      </w:r>
      <w:r w:rsidR="003E3E8F" w:rsidRPr="003E3E8F">
        <w:rPr>
          <w:rFonts w:ascii="Times New Roman" w:eastAsia="Times New Roman" w:hAnsi="Times New Roman" w:cs="Times New Roman"/>
          <w:b/>
          <w:bCs/>
          <w:sz w:val="28"/>
          <w:szCs w:val="28"/>
          <w:lang w:val="fr-FR" w:eastAsia="cs-CZ"/>
        </w:rPr>
        <w:t xml:space="preserve"> </w:t>
      </w:r>
    </w:p>
    <w:p w:rsidR="003E3E8F" w:rsidRPr="003E3E8F" w:rsidRDefault="003E3E8F" w:rsidP="003E3E8F">
      <w:pPr>
        <w:shd w:val="clear" w:color="auto" w:fill="FFFFFF"/>
        <w:spacing w:before="100" w:beforeAutospacing="1" w:after="30" w:line="240" w:lineRule="auto"/>
        <w:jc w:val="center"/>
        <w:outlineLvl w:val="2"/>
        <w:rPr>
          <w:rFonts w:ascii="Times New Roman" w:eastAsia="Times New Roman" w:hAnsi="Times New Roman" w:cs="Times New Roman"/>
          <w:b/>
          <w:bCs/>
          <w:sz w:val="24"/>
          <w:szCs w:val="24"/>
          <w:lang w:val="fr-FR" w:eastAsia="cs-CZ"/>
        </w:rPr>
      </w:pPr>
      <w:r w:rsidRPr="003E3E8F">
        <w:rPr>
          <w:rFonts w:ascii="Times New Roman" w:eastAsia="Times New Roman" w:hAnsi="Times New Roman" w:cs="Times New Roman"/>
          <w:b/>
          <w:bCs/>
          <w:sz w:val="24"/>
          <w:szCs w:val="24"/>
          <w:lang w:val="fr-FR" w:eastAsia="cs-CZ"/>
        </w:rPr>
        <w:t>Célébrer la diversité linguistique, le plurilinguisme,</w:t>
      </w:r>
      <w:r w:rsidRPr="003E3E8F">
        <w:rPr>
          <w:rFonts w:ascii="Times New Roman" w:eastAsia="Times New Roman" w:hAnsi="Times New Roman" w:cs="Times New Roman"/>
          <w:b/>
          <w:bCs/>
          <w:sz w:val="24"/>
          <w:szCs w:val="24"/>
          <w:lang w:val="fr-FR" w:eastAsia="cs-CZ"/>
        </w:rPr>
        <w:br/>
        <w:t>l'apprentissage des</w:t>
      </w:r>
      <w:r>
        <w:rPr>
          <w:rFonts w:ascii="Times New Roman" w:eastAsia="Times New Roman" w:hAnsi="Times New Roman" w:cs="Times New Roman"/>
          <w:b/>
          <w:bCs/>
          <w:sz w:val="24"/>
          <w:szCs w:val="24"/>
          <w:lang w:val="fr-FR" w:eastAsia="cs-CZ"/>
        </w:rPr>
        <w:t xml:space="preserve"> langues tout au long de la vie</w:t>
      </w:r>
    </w:p>
    <w:p w:rsidR="004E73FC" w:rsidRDefault="004E73FC" w:rsidP="00CF43A4">
      <w:pPr>
        <w:spacing w:after="0" w:line="240" w:lineRule="auto"/>
        <w:rPr>
          <w:rFonts w:ascii="Times New Roman" w:eastAsia="Times New Roman" w:hAnsi="Times New Roman" w:cs="Times New Roman"/>
          <w:sz w:val="24"/>
          <w:szCs w:val="24"/>
          <w:lang w:val="fr-FR" w:eastAsia="cs-CZ"/>
        </w:rPr>
      </w:pPr>
    </w:p>
    <w:p w:rsidR="00CF43A4" w:rsidRPr="003E3E8F" w:rsidRDefault="00CF43A4" w:rsidP="00CF43A4">
      <w:pPr>
        <w:spacing w:after="0" w:line="240" w:lineRule="auto"/>
        <w:rPr>
          <w:rFonts w:ascii="Times New Roman" w:eastAsia="Times New Roman" w:hAnsi="Times New Roman" w:cs="Times New Roman"/>
          <w:sz w:val="24"/>
          <w:szCs w:val="24"/>
          <w:lang w:val="fr-FR" w:eastAsia="cs-CZ"/>
        </w:rPr>
      </w:pPr>
    </w:p>
    <w:p w:rsidR="004E73FC" w:rsidRPr="004E73FC" w:rsidRDefault="004E73FC" w:rsidP="00CF43A4">
      <w:pPr>
        <w:shd w:val="clear" w:color="auto" w:fill="FFFFFF"/>
        <w:spacing w:after="240"/>
        <w:jc w:val="both"/>
        <w:rPr>
          <w:rFonts w:ascii="Times New Roman" w:eastAsia="Times New Roman" w:hAnsi="Times New Roman" w:cs="Times New Roman"/>
          <w:sz w:val="24"/>
          <w:szCs w:val="24"/>
          <w:lang w:val="fr-FR" w:eastAsia="cs-CZ"/>
        </w:rPr>
      </w:pPr>
      <w:r w:rsidRPr="004E73FC">
        <w:rPr>
          <w:rFonts w:ascii="Times New Roman" w:eastAsia="Times New Roman" w:hAnsi="Times New Roman" w:cs="Times New Roman"/>
          <w:sz w:val="24"/>
          <w:szCs w:val="24"/>
          <w:lang w:val="fr-FR" w:eastAsia="cs-CZ"/>
        </w:rPr>
        <w:t>La Journée européenne des langues a été créée durant l'Année européenne des langues en 2001, à l'in</w:t>
      </w:r>
      <w:r w:rsidR="00FC5AAB">
        <w:rPr>
          <w:rFonts w:ascii="Times New Roman" w:eastAsia="Times New Roman" w:hAnsi="Times New Roman" w:cs="Times New Roman"/>
          <w:sz w:val="24"/>
          <w:szCs w:val="24"/>
          <w:lang w:val="fr-FR" w:eastAsia="cs-CZ"/>
        </w:rPr>
        <w:t>itiative du Conseil de l'Europe</w:t>
      </w:r>
      <w:r w:rsidRPr="004E73FC">
        <w:rPr>
          <w:rFonts w:ascii="Times New Roman" w:eastAsia="Times New Roman" w:hAnsi="Times New Roman" w:cs="Times New Roman"/>
          <w:sz w:val="24"/>
          <w:szCs w:val="24"/>
          <w:lang w:val="fr-FR" w:eastAsia="cs-CZ"/>
        </w:rPr>
        <w:t xml:space="preserve"> et de l'Union européenne. Des centaines d'activit</w:t>
      </w:r>
      <w:r w:rsidR="003E3E8F">
        <w:rPr>
          <w:rFonts w:ascii="Times New Roman" w:eastAsia="Times New Roman" w:hAnsi="Times New Roman" w:cs="Times New Roman"/>
          <w:sz w:val="24"/>
          <w:szCs w:val="24"/>
          <w:lang w:val="fr-FR" w:eastAsia="cs-CZ"/>
        </w:rPr>
        <w:t>és à travers toute l'Europe cél</w:t>
      </w:r>
      <w:r w:rsidR="003E3E8F" w:rsidRPr="004E73FC">
        <w:rPr>
          <w:rFonts w:ascii="Times New Roman" w:eastAsia="Times New Roman" w:hAnsi="Times New Roman" w:cs="Times New Roman"/>
          <w:sz w:val="24"/>
          <w:szCs w:val="24"/>
          <w:lang w:val="fr-FR" w:eastAsia="cs-CZ"/>
        </w:rPr>
        <w:t>è</w:t>
      </w:r>
      <w:r w:rsidRPr="004E73FC">
        <w:rPr>
          <w:rFonts w:ascii="Times New Roman" w:eastAsia="Times New Roman" w:hAnsi="Times New Roman" w:cs="Times New Roman"/>
          <w:sz w:val="24"/>
          <w:szCs w:val="24"/>
          <w:lang w:val="fr-FR" w:eastAsia="cs-CZ"/>
        </w:rPr>
        <w:t>brent la dive</w:t>
      </w:r>
      <w:r w:rsidR="00FC5AAB">
        <w:rPr>
          <w:rFonts w:ascii="Times New Roman" w:eastAsia="Times New Roman" w:hAnsi="Times New Roman" w:cs="Times New Roman"/>
          <w:sz w:val="24"/>
          <w:szCs w:val="24"/>
          <w:lang w:val="fr-FR" w:eastAsia="cs-CZ"/>
        </w:rPr>
        <w:t>rsité des langues et encourage</w:t>
      </w:r>
      <w:r w:rsidRPr="004E73FC">
        <w:rPr>
          <w:rFonts w:ascii="Times New Roman" w:eastAsia="Times New Roman" w:hAnsi="Times New Roman" w:cs="Times New Roman"/>
          <w:sz w:val="24"/>
          <w:szCs w:val="24"/>
          <w:lang w:val="fr-FR" w:eastAsia="cs-CZ"/>
        </w:rPr>
        <w:t>nt leur apprentissage.</w:t>
      </w:r>
    </w:p>
    <w:p w:rsidR="004E73FC" w:rsidRPr="004E73FC" w:rsidRDefault="00FC5AAB" w:rsidP="00CF43A4">
      <w:pPr>
        <w:spacing w:before="100" w:beforeAutospacing="1" w:after="100" w:afterAutospacing="1"/>
        <w:jc w:val="both"/>
        <w:rPr>
          <w:rFonts w:ascii="Times New Roman" w:eastAsia="Times New Roman" w:hAnsi="Times New Roman" w:cs="Times New Roman"/>
          <w:sz w:val="24"/>
          <w:szCs w:val="24"/>
          <w:lang w:val="fr-FR" w:eastAsia="cs-CZ"/>
        </w:rPr>
      </w:pPr>
      <w:r>
        <w:rPr>
          <w:rFonts w:ascii="Times New Roman" w:eastAsia="Times New Roman" w:hAnsi="Times New Roman" w:cs="Times New Roman"/>
          <w:sz w:val="24"/>
          <w:szCs w:val="24"/>
          <w:lang w:val="fr-FR" w:eastAsia="cs-CZ"/>
        </w:rPr>
        <w:t xml:space="preserve">«  </w:t>
      </w:r>
      <w:r w:rsidR="004E73FC" w:rsidRPr="004E73FC">
        <w:rPr>
          <w:rFonts w:ascii="Times New Roman" w:eastAsia="Times New Roman" w:hAnsi="Times New Roman" w:cs="Times New Roman"/>
          <w:sz w:val="24"/>
          <w:szCs w:val="24"/>
          <w:lang w:val="fr-FR" w:eastAsia="cs-CZ"/>
        </w:rPr>
        <w:t>Du fait de la mondialisation et des structures des grandes entreprises internationales, les compétences en langues étrangères sont de plus en plus indispensables aux citoyens pour travailler efficacement dans leur propre pays.</w:t>
      </w:r>
    </w:p>
    <w:p w:rsidR="004E73FC" w:rsidRPr="004E73FC" w:rsidRDefault="004E73FC" w:rsidP="00CF43A4">
      <w:pPr>
        <w:spacing w:before="100" w:beforeAutospacing="1" w:after="100" w:afterAutospacing="1"/>
        <w:jc w:val="both"/>
        <w:rPr>
          <w:rFonts w:ascii="Times New Roman" w:eastAsia="Times New Roman" w:hAnsi="Times New Roman" w:cs="Times New Roman"/>
          <w:sz w:val="24"/>
          <w:szCs w:val="24"/>
          <w:lang w:val="fr-FR" w:eastAsia="cs-CZ"/>
        </w:rPr>
      </w:pPr>
      <w:r w:rsidRPr="004E73FC">
        <w:rPr>
          <w:rFonts w:ascii="Times New Roman" w:eastAsia="Times New Roman" w:hAnsi="Times New Roman" w:cs="Times New Roman"/>
          <w:sz w:val="24"/>
          <w:szCs w:val="24"/>
          <w:lang w:val="fr-FR" w:eastAsia="cs-CZ"/>
        </w:rPr>
        <w:t>L’Europe possède un véritable trésor linguistique : on compte plus de 200 langues européennes, sans compter les langues parlées par les citoyens originaires d’autres continents. Cette ressource importante doit être reconnue, utilisée et entretenue.</w:t>
      </w:r>
    </w:p>
    <w:p w:rsidR="004E73FC" w:rsidRPr="004E73FC" w:rsidRDefault="004E73FC" w:rsidP="00CF43A4">
      <w:pPr>
        <w:shd w:val="clear" w:color="auto" w:fill="FFFFFF"/>
        <w:spacing w:after="240"/>
        <w:jc w:val="both"/>
        <w:rPr>
          <w:rFonts w:ascii="Times New Roman" w:eastAsia="Times New Roman" w:hAnsi="Times New Roman" w:cs="Times New Roman"/>
          <w:sz w:val="24"/>
          <w:szCs w:val="24"/>
          <w:lang w:val="fr-FR" w:eastAsia="cs-CZ"/>
        </w:rPr>
      </w:pPr>
      <w:r w:rsidRPr="004E73FC">
        <w:rPr>
          <w:rFonts w:ascii="Times New Roman" w:eastAsia="Times New Roman" w:hAnsi="Times New Roman" w:cs="Times New Roman"/>
          <w:sz w:val="24"/>
          <w:szCs w:val="24"/>
          <w:lang w:val="fr-FR" w:eastAsia="cs-CZ"/>
        </w:rPr>
        <w:t>Célébrer les langues signifie célébrer la diversité. Parler la langue de l'autre, c'est aller vers lui, se mettre à sa portée et lever les barrières et les appréhensions. Apprendre une langue est à la portée de tous. L'enthousiasme et la bonne volonté peuvent ouvrir des fenêtres vers des cultures et des horizons nouveaux.</w:t>
      </w:r>
    </w:p>
    <w:p w:rsidR="004E73FC" w:rsidRPr="004E73FC" w:rsidRDefault="004E73FC" w:rsidP="00CF43A4">
      <w:pPr>
        <w:shd w:val="clear" w:color="auto" w:fill="FFFFFF"/>
        <w:spacing w:after="240"/>
        <w:jc w:val="both"/>
        <w:rPr>
          <w:rFonts w:ascii="Times New Roman" w:eastAsia="Times New Roman" w:hAnsi="Times New Roman" w:cs="Times New Roman"/>
          <w:sz w:val="24"/>
          <w:szCs w:val="24"/>
          <w:lang w:val="fr-FR" w:eastAsia="cs-CZ"/>
        </w:rPr>
      </w:pPr>
      <w:r w:rsidRPr="004E73FC">
        <w:rPr>
          <w:rFonts w:ascii="Times New Roman" w:eastAsia="Times New Roman" w:hAnsi="Times New Roman" w:cs="Times New Roman"/>
          <w:sz w:val="24"/>
          <w:szCs w:val="24"/>
          <w:lang w:val="fr-FR" w:eastAsia="cs-CZ"/>
        </w:rPr>
        <w:t>Célébrons notre diversité ; que cette journée particulière marque le point de départ de l'apprentissage d'une nouvelle langue.</w:t>
      </w:r>
    </w:p>
    <w:p w:rsidR="004E73FC" w:rsidRPr="004E73FC" w:rsidRDefault="004E73FC" w:rsidP="00CF43A4">
      <w:pPr>
        <w:spacing w:before="100" w:beforeAutospacing="1" w:after="100" w:afterAutospacing="1"/>
        <w:jc w:val="both"/>
        <w:rPr>
          <w:rFonts w:ascii="Times New Roman" w:eastAsia="Times New Roman" w:hAnsi="Times New Roman" w:cs="Times New Roman"/>
          <w:sz w:val="24"/>
          <w:szCs w:val="24"/>
          <w:lang w:val="fr-FR" w:eastAsia="cs-CZ"/>
        </w:rPr>
      </w:pPr>
      <w:r w:rsidRPr="004E73FC">
        <w:rPr>
          <w:rFonts w:ascii="Times New Roman" w:eastAsia="Times New Roman" w:hAnsi="Times New Roman" w:cs="Times New Roman"/>
          <w:sz w:val="24"/>
          <w:szCs w:val="24"/>
          <w:lang w:val="fr-FR" w:eastAsia="cs-CZ"/>
        </w:rPr>
        <w:t>Apprendre les langues des autres peuples nous permet de mieux nous comprendre les uns les autres et de dépasser nos différences culturelles.</w:t>
      </w:r>
      <w:r w:rsidR="00FC5AAB">
        <w:rPr>
          <w:rFonts w:ascii="Times New Roman" w:eastAsia="Times New Roman" w:hAnsi="Times New Roman" w:cs="Times New Roman"/>
          <w:sz w:val="24"/>
          <w:szCs w:val="24"/>
          <w:lang w:val="fr-FR" w:eastAsia="cs-CZ"/>
        </w:rPr>
        <w:t> »</w:t>
      </w:r>
    </w:p>
    <w:p w:rsidR="004E73FC" w:rsidRPr="00FC5AAB" w:rsidRDefault="003E3E8F" w:rsidP="00FC5AAB">
      <w:pPr>
        <w:spacing w:before="480" w:after="336" w:line="240" w:lineRule="auto"/>
        <w:outlineLvl w:val="2"/>
        <w:rPr>
          <w:rFonts w:ascii="Times New Roman" w:eastAsia="Times New Roman" w:hAnsi="Times New Roman" w:cs="Times New Roman"/>
          <w:b/>
          <w:bCs/>
          <w:color w:val="0000FF"/>
          <w:sz w:val="24"/>
          <w:szCs w:val="24"/>
          <w:lang w:val="fr-FR" w:eastAsia="cs-CZ"/>
        </w:rPr>
      </w:pPr>
      <w:r w:rsidRPr="003E3E8F">
        <w:rPr>
          <w:rFonts w:ascii="Times New Roman" w:eastAsia="Times New Roman" w:hAnsi="Times New Roman" w:cs="Times New Roman"/>
          <w:b/>
          <w:bCs/>
          <w:sz w:val="24"/>
          <w:szCs w:val="24"/>
          <w:lang w:val="fr-FR" w:eastAsia="cs-CZ"/>
        </w:rPr>
        <w:t>Source :</w:t>
      </w:r>
      <w:r>
        <w:rPr>
          <w:rFonts w:ascii="Times New Roman" w:eastAsia="Times New Roman" w:hAnsi="Times New Roman" w:cs="Times New Roman"/>
          <w:b/>
          <w:bCs/>
          <w:color w:val="0000FF"/>
          <w:sz w:val="24"/>
          <w:szCs w:val="24"/>
          <w:lang w:val="fr-FR" w:eastAsia="cs-CZ"/>
        </w:rPr>
        <w:t xml:space="preserve"> </w:t>
      </w:r>
      <w:r w:rsidR="004E73FC" w:rsidRPr="00FC5AAB">
        <w:rPr>
          <w:rFonts w:ascii="Times New Roman" w:eastAsia="Times New Roman" w:hAnsi="Times New Roman" w:cs="Times New Roman"/>
          <w:b/>
          <w:bCs/>
          <w:color w:val="0000FF"/>
          <w:sz w:val="24"/>
          <w:szCs w:val="24"/>
          <w:lang w:val="fr-FR" w:eastAsia="cs-CZ"/>
        </w:rPr>
        <w:t>http://www.journee-mondiale.com/142/journee-europeenne-des-langues.htm</w:t>
      </w:r>
    </w:p>
    <w:p w:rsidR="004E73FC" w:rsidRPr="00CF43A4" w:rsidRDefault="00FC5AAB" w:rsidP="003E3E8F">
      <w:pPr>
        <w:spacing w:before="480" w:after="336"/>
        <w:jc w:val="center"/>
        <w:outlineLvl w:val="2"/>
        <w:rPr>
          <w:rFonts w:ascii="Times New Roman" w:eastAsia="Times New Roman" w:hAnsi="Times New Roman" w:cs="Times New Roman"/>
          <w:b/>
          <w:bCs/>
          <w:lang w:val="fr-FR" w:eastAsia="cs-CZ"/>
        </w:rPr>
      </w:pPr>
      <w:r w:rsidRPr="00CF43A4">
        <w:rPr>
          <w:rFonts w:ascii="Times New Roman" w:eastAsia="Times New Roman" w:hAnsi="Times New Roman" w:cs="Times New Roman"/>
          <w:b/>
          <w:bCs/>
          <w:lang w:val="fr-FR" w:eastAsia="cs-CZ"/>
        </w:rPr>
        <w:t>O</w:t>
      </w:r>
      <w:r w:rsidR="004E73FC" w:rsidRPr="00CF43A4">
        <w:rPr>
          <w:rFonts w:ascii="Times New Roman" w:eastAsia="Times New Roman" w:hAnsi="Times New Roman" w:cs="Times New Roman"/>
          <w:b/>
          <w:bCs/>
          <w:lang w:val="fr-FR" w:eastAsia="cs-CZ"/>
        </w:rPr>
        <w:t>bjectifs</w:t>
      </w:r>
      <w:r w:rsidR="003E3E8F" w:rsidRPr="00CF43A4">
        <w:rPr>
          <w:rFonts w:ascii="Times New Roman" w:eastAsia="Times New Roman" w:hAnsi="Times New Roman" w:cs="Times New Roman"/>
          <w:b/>
          <w:bCs/>
          <w:lang w:val="fr-FR" w:eastAsia="cs-CZ"/>
        </w:rPr>
        <w:t xml:space="preserve"> de cette journée</w:t>
      </w:r>
    </w:p>
    <w:p w:rsidR="003E3E8F" w:rsidRPr="00CF43A4" w:rsidRDefault="004E73FC" w:rsidP="003E3E8F">
      <w:pPr>
        <w:pStyle w:val="Odstavecseseznamem"/>
        <w:numPr>
          <w:ilvl w:val="0"/>
          <w:numId w:val="7"/>
        </w:numPr>
        <w:tabs>
          <w:tab w:val="clear" w:pos="720"/>
        </w:tabs>
        <w:spacing w:before="100" w:beforeAutospacing="1" w:after="100" w:afterAutospacing="1"/>
        <w:rPr>
          <w:rFonts w:ascii="Times New Roman" w:eastAsia="Times New Roman" w:hAnsi="Times New Roman" w:cs="Times New Roman"/>
          <w:lang w:val="fr-FR" w:eastAsia="cs-CZ"/>
        </w:rPr>
      </w:pPr>
      <w:r w:rsidRPr="00CF43A4">
        <w:rPr>
          <w:rFonts w:ascii="Times New Roman" w:eastAsia="Times New Roman" w:hAnsi="Times New Roman" w:cs="Times New Roman"/>
          <w:lang w:val="fr-FR" w:eastAsia="cs-CZ"/>
        </w:rPr>
        <w:t xml:space="preserve">Sensibiliser le public à l’importance de l’apprentissage des langues et de la diversification des diverses langues apprises afin de </w:t>
      </w:r>
      <w:r w:rsidRPr="00CF43A4">
        <w:rPr>
          <w:rFonts w:ascii="Times New Roman" w:eastAsia="Times New Roman" w:hAnsi="Times New Roman" w:cs="Times New Roman"/>
          <w:b/>
          <w:lang w:val="fr-FR" w:eastAsia="cs-CZ"/>
        </w:rPr>
        <w:t>favoriser le plurilinguisme et la</w:t>
      </w:r>
      <w:r w:rsidR="003E3E8F" w:rsidRPr="00CF43A4">
        <w:rPr>
          <w:rFonts w:ascii="Times New Roman" w:eastAsia="Times New Roman" w:hAnsi="Times New Roman" w:cs="Times New Roman"/>
          <w:b/>
          <w:lang w:val="fr-FR" w:eastAsia="cs-CZ"/>
        </w:rPr>
        <w:t xml:space="preserve"> compréhension interculturelle.</w:t>
      </w:r>
      <w:r w:rsidRPr="00CF43A4">
        <w:rPr>
          <w:rFonts w:ascii="Times New Roman" w:eastAsia="Times New Roman" w:hAnsi="Times New Roman" w:cs="Times New Roman"/>
          <w:b/>
          <w:lang w:val="fr-FR" w:eastAsia="cs-CZ"/>
        </w:rPr>
        <w:t xml:space="preserve"> </w:t>
      </w:r>
    </w:p>
    <w:p w:rsidR="003E3E8F" w:rsidRPr="00CF43A4" w:rsidRDefault="004E73FC" w:rsidP="003E3E8F">
      <w:pPr>
        <w:pStyle w:val="Odstavecseseznamem"/>
        <w:numPr>
          <w:ilvl w:val="0"/>
          <w:numId w:val="7"/>
        </w:numPr>
        <w:tabs>
          <w:tab w:val="clear" w:pos="720"/>
        </w:tabs>
        <w:spacing w:before="100" w:beforeAutospacing="1" w:after="100" w:afterAutospacing="1"/>
        <w:rPr>
          <w:rFonts w:ascii="Times New Roman" w:eastAsia="Times New Roman" w:hAnsi="Times New Roman" w:cs="Times New Roman"/>
          <w:lang w:val="fr-FR" w:eastAsia="cs-CZ"/>
        </w:rPr>
      </w:pPr>
      <w:r w:rsidRPr="00CF43A4">
        <w:rPr>
          <w:rFonts w:ascii="Times New Roman" w:eastAsia="Times New Roman" w:hAnsi="Times New Roman" w:cs="Times New Roman"/>
          <w:lang w:val="fr-FR" w:eastAsia="cs-CZ"/>
        </w:rPr>
        <w:t xml:space="preserve">Promouvoir la </w:t>
      </w:r>
      <w:r w:rsidRPr="00CF43A4">
        <w:rPr>
          <w:rFonts w:ascii="Times New Roman" w:eastAsia="Times New Roman" w:hAnsi="Times New Roman" w:cs="Times New Roman"/>
          <w:b/>
          <w:lang w:val="fr-FR" w:eastAsia="cs-CZ"/>
        </w:rPr>
        <w:t>riche diversité culturelle et linguistique de l’Europe</w:t>
      </w:r>
      <w:r w:rsidR="003E3E8F" w:rsidRPr="00CF43A4">
        <w:rPr>
          <w:rFonts w:ascii="Times New Roman" w:eastAsia="Times New Roman" w:hAnsi="Times New Roman" w:cs="Times New Roman"/>
          <w:lang w:val="fr-FR" w:eastAsia="cs-CZ"/>
        </w:rPr>
        <w:t xml:space="preserve"> </w:t>
      </w:r>
      <w:r w:rsidRPr="00CF43A4">
        <w:rPr>
          <w:rFonts w:ascii="Times New Roman" w:eastAsia="Times New Roman" w:hAnsi="Times New Roman" w:cs="Times New Roman"/>
          <w:lang w:val="fr-FR" w:eastAsia="cs-CZ"/>
        </w:rPr>
        <w:t>qui d</w:t>
      </w:r>
      <w:r w:rsidR="003E3E8F" w:rsidRPr="00CF43A4">
        <w:rPr>
          <w:rFonts w:ascii="Times New Roman" w:eastAsia="Times New Roman" w:hAnsi="Times New Roman" w:cs="Times New Roman"/>
          <w:lang w:val="fr-FR" w:eastAsia="cs-CZ"/>
        </w:rPr>
        <w:t>oit être maintenue et cultivée.</w:t>
      </w:r>
      <w:r w:rsidRPr="00CF43A4">
        <w:rPr>
          <w:rFonts w:ascii="Times New Roman" w:eastAsia="Times New Roman" w:hAnsi="Times New Roman" w:cs="Times New Roman"/>
          <w:lang w:val="fr-FR" w:eastAsia="cs-CZ"/>
        </w:rPr>
        <w:t xml:space="preserve"> </w:t>
      </w:r>
    </w:p>
    <w:p w:rsidR="004E73FC" w:rsidRPr="00CF43A4" w:rsidRDefault="004E73FC" w:rsidP="003E3E8F">
      <w:pPr>
        <w:pStyle w:val="Odstavecseseznamem"/>
        <w:numPr>
          <w:ilvl w:val="0"/>
          <w:numId w:val="7"/>
        </w:numPr>
        <w:tabs>
          <w:tab w:val="clear" w:pos="720"/>
        </w:tabs>
        <w:spacing w:after="0"/>
        <w:rPr>
          <w:rFonts w:ascii="Times New Roman" w:eastAsia="Times New Roman" w:hAnsi="Times New Roman" w:cs="Times New Roman"/>
          <w:lang w:val="fr-FR" w:eastAsia="cs-CZ"/>
        </w:rPr>
      </w:pPr>
      <w:r w:rsidRPr="00CF43A4">
        <w:rPr>
          <w:rFonts w:ascii="Times New Roman" w:eastAsia="Times New Roman" w:hAnsi="Times New Roman" w:cs="Times New Roman"/>
          <w:b/>
          <w:lang w:val="fr-FR" w:eastAsia="cs-CZ"/>
        </w:rPr>
        <w:t>Encourager l’apprentissage tout au long de la vie</w:t>
      </w:r>
      <w:r w:rsidRPr="00CF43A4">
        <w:rPr>
          <w:rFonts w:ascii="Times New Roman" w:eastAsia="Times New Roman" w:hAnsi="Times New Roman" w:cs="Times New Roman"/>
          <w:lang w:val="fr-FR" w:eastAsia="cs-CZ"/>
        </w:rPr>
        <w:t xml:space="preserve"> dans et en dehors du contexte scolaire, que c</w:t>
      </w:r>
      <w:r w:rsidR="003E3E8F" w:rsidRPr="00CF43A4">
        <w:rPr>
          <w:rFonts w:ascii="Times New Roman" w:eastAsia="Times New Roman" w:hAnsi="Times New Roman" w:cs="Times New Roman"/>
          <w:lang w:val="fr-FR" w:eastAsia="cs-CZ"/>
        </w:rPr>
        <w:t>e soit durant les études, pour l</w:t>
      </w:r>
      <w:r w:rsidRPr="00CF43A4">
        <w:rPr>
          <w:rFonts w:ascii="Times New Roman" w:eastAsia="Times New Roman" w:hAnsi="Times New Roman" w:cs="Times New Roman"/>
          <w:lang w:val="fr-FR" w:eastAsia="cs-CZ"/>
        </w:rPr>
        <w:t>es besoins professionnels, pour des raisons de mobilité ou simplement pour le plaisir et l’échange.</w:t>
      </w:r>
    </w:p>
    <w:p w:rsidR="003E3E8F" w:rsidRPr="00CF43A4" w:rsidRDefault="003E3E8F" w:rsidP="003E3E8F">
      <w:pPr>
        <w:pStyle w:val="Odstavecseseznamem"/>
        <w:numPr>
          <w:ilvl w:val="0"/>
          <w:numId w:val="7"/>
        </w:numPr>
        <w:tabs>
          <w:tab w:val="clear" w:pos="720"/>
        </w:tabs>
        <w:spacing w:after="0"/>
        <w:rPr>
          <w:rFonts w:ascii="Times New Roman" w:eastAsia="Times New Roman" w:hAnsi="Times New Roman" w:cs="Times New Roman"/>
          <w:lang w:val="fr-FR" w:eastAsia="cs-CZ"/>
        </w:rPr>
      </w:pPr>
    </w:p>
    <w:p w:rsidR="004E73FC" w:rsidRPr="003E3E8F" w:rsidRDefault="003E3E8F" w:rsidP="003E3E8F">
      <w:pPr>
        <w:spacing w:before="100" w:beforeAutospacing="1" w:after="100" w:afterAutospacing="1"/>
        <w:rPr>
          <w:rFonts w:ascii="Times New Roman" w:eastAsia="Times New Roman" w:hAnsi="Times New Roman" w:cs="Times New Roman"/>
          <w:sz w:val="24"/>
          <w:szCs w:val="24"/>
          <w:lang w:val="fr-FR" w:eastAsia="cs-CZ"/>
        </w:rPr>
      </w:pPr>
      <w:r w:rsidRPr="003E3E8F">
        <w:rPr>
          <w:rFonts w:ascii="Times New Roman" w:eastAsia="Times New Roman" w:hAnsi="Times New Roman" w:cs="Times New Roman"/>
          <w:sz w:val="20"/>
          <w:szCs w:val="20"/>
          <w:lang w:val="fr-FR" w:eastAsia="cs-CZ"/>
        </w:rPr>
        <w:t>GEFD</w:t>
      </w:r>
      <w:r>
        <w:rPr>
          <w:rFonts w:ascii="Times New Roman" w:eastAsia="Times New Roman" w:hAnsi="Times New Roman" w:cs="Times New Roman"/>
          <w:sz w:val="20"/>
          <w:szCs w:val="20"/>
          <w:lang w:val="fr-FR" w:eastAsia="cs-CZ"/>
        </w:rPr>
        <w:t xml:space="preserve">                             </w:t>
      </w:r>
      <w:r w:rsidRPr="003E3E8F">
        <w:rPr>
          <w:rFonts w:ascii="Times New Roman" w:eastAsia="Times New Roman" w:hAnsi="Times New Roman" w:cs="Times New Roman"/>
          <w:noProof/>
          <w:sz w:val="20"/>
          <w:szCs w:val="20"/>
          <w:lang w:eastAsia="cs-CZ"/>
        </w:rPr>
        <w:drawing>
          <wp:inline distT="0" distB="0" distL="0" distR="0">
            <wp:extent cx="3017520" cy="530225"/>
            <wp:effectExtent l="0" t="0" r="0" b="3175"/>
            <wp:docPr id="1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7520" cy="530225"/>
                    </a:xfrm>
                    <a:prstGeom prst="rect">
                      <a:avLst/>
                    </a:prstGeom>
                    <a:noFill/>
                  </pic:spPr>
                </pic:pic>
              </a:graphicData>
            </a:graphic>
          </wp:inline>
        </w:drawing>
      </w:r>
      <w:r>
        <w:rPr>
          <w:rFonts w:ascii="Times New Roman" w:eastAsia="Times New Roman" w:hAnsi="Times New Roman" w:cs="Times New Roman"/>
          <w:sz w:val="20"/>
          <w:szCs w:val="20"/>
          <w:lang w:val="fr-FR" w:eastAsia="cs-CZ"/>
        </w:rPr>
        <w:t xml:space="preserve">                   Fiche apprenant</w:t>
      </w:r>
      <w:bookmarkStart w:id="0" w:name="_GoBack"/>
      <w:bookmarkEnd w:id="0"/>
    </w:p>
    <w:sectPr w:rsidR="004E73FC" w:rsidRPr="003E3E8F" w:rsidSect="003E3E8F">
      <w:pgSz w:w="11906" w:h="16838"/>
      <w:pgMar w:top="113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7.8pt;height:8.4pt;visibility:visible;mso-wrap-style:square" o:bullet="t">
        <v:imagedata r:id="rId1" o:title="-"/>
      </v:shape>
    </w:pict>
  </w:numPicBullet>
  <w:abstractNum w:abstractNumId="0">
    <w:nsid w:val="0F710659"/>
    <w:multiLevelType w:val="multilevel"/>
    <w:tmpl w:val="62FA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80EC8"/>
    <w:multiLevelType w:val="multilevel"/>
    <w:tmpl w:val="5CE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E60C1"/>
    <w:multiLevelType w:val="multilevel"/>
    <w:tmpl w:val="509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F59EC"/>
    <w:multiLevelType w:val="multilevel"/>
    <w:tmpl w:val="00D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422E5"/>
    <w:multiLevelType w:val="hybridMultilevel"/>
    <w:tmpl w:val="CF06CCDC"/>
    <w:lvl w:ilvl="0" w:tplc="C596AFA2">
      <w:start w:val="1"/>
      <w:numFmt w:val="bullet"/>
      <w:lvlText w:val=""/>
      <w:lvlPicBulletId w:val="0"/>
      <w:lvlJc w:val="left"/>
      <w:pPr>
        <w:tabs>
          <w:tab w:val="num" w:pos="720"/>
        </w:tabs>
        <w:ind w:left="720" w:hanging="360"/>
      </w:pPr>
      <w:rPr>
        <w:rFonts w:ascii="Symbol" w:hAnsi="Symbol" w:hint="default"/>
      </w:rPr>
    </w:lvl>
    <w:lvl w:ilvl="1" w:tplc="901ABEDC" w:tentative="1">
      <w:start w:val="1"/>
      <w:numFmt w:val="bullet"/>
      <w:lvlText w:val=""/>
      <w:lvlJc w:val="left"/>
      <w:pPr>
        <w:tabs>
          <w:tab w:val="num" w:pos="1440"/>
        </w:tabs>
        <w:ind w:left="1440" w:hanging="360"/>
      </w:pPr>
      <w:rPr>
        <w:rFonts w:ascii="Symbol" w:hAnsi="Symbol" w:hint="default"/>
      </w:rPr>
    </w:lvl>
    <w:lvl w:ilvl="2" w:tplc="7630878A" w:tentative="1">
      <w:start w:val="1"/>
      <w:numFmt w:val="bullet"/>
      <w:lvlText w:val=""/>
      <w:lvlJc w:val="left"/>
      <w:pPr>
        <w:tabs>
          <w:tab w:val="num" w:pos="2160"/>
        </w:tabs>
        <w:ind w:left="2160" w:hanging="360"/>
      </w:pPr>
      <w:rPr>
        <w:rFonts w:ascii="Symbol" w:hAnsi="Symbol" w:hint="default"/>
      </w:rPr>
    </w:lvl>
    <w:lvl w:ilvl="3" w:tplc="3FB0CD00" w:tentative="1">
      <w:start w:val="1"/>
      <w:numFmt w:val="bullet"/>
      <w:lvlText w:val=""/>
      <w:lvlJc w:val="left"/>
      <w:pPr>
        <w:tabs>
          <w:tab w:val="num" w:pos="2880"/>
        </w:tabs>
        <w:ind w:left="2880" w:hanging="360"/>
      </w:pPr>
      <w:rPr>
        <w:rFonts w:ascii="Symbol" w:hAnsi="Symbol" w:hint="default"/>
      </w:rPr>
    </w:lvl>
    <w:lvl w:ilvl="4" w:tplc="25F47E20" w:tentative="1">
      <w:start w:val="1"/>
      <w:numFmt w:val="bullet"/>
      <w:lvlText w:val=""/>
      <w:lvlJc w:val="left"/>
      <w:pPr>
        <w:tabs>
          <w:tab w:val="num" w:pos="3600"/>
        </w:tabs>
        <w:ind w:left="3600" w:hanging="360"/>
      </w:pPr>
      <w:rPr>
        <w:rFonts w:ascii="Symbol" w:hAnsi="Symbol" w:hint="default"/>
      </w:rPr>
    </w:lvl>
    <w:lvl w:ilvl="5" w:tplc="2E5AA71E" w:tentative="1">
      <w:start w:val="1"/>
      <w:numFmt w:val="bullet"/>
      <w:lvlText w:val=""/>
      <w:lvlJc w:val="left"/>
      <w:pPr>
        <w:tabs>
          <w:tab w:val="num" w:pos="4320"/>
        </w:tabs>
        <w:ind w:left="4320" w:hanging="360"/>
      </w:pPr>
      <w:rPr>
        <w:rFonts w:ascii="Symbol" w:hAnsi="Symbol" w:hint="default"/>
      </w:rPr>
    </w:lvl>
    <w:lvl w:ilvl="6" w:tplc="B91857BE" w:tentative="1">
      <w:start w:val="1"/>
      <w:numFmt w:val="bullet"/>
      <w:lvlText w:val=""/>
      <w:lvlJc w:val="left"/>
      <w:pPr>
        <w:tabs>
          <w:tab w:val="num" w:pos="5040"/>
        </w:tabs>
        <w:ind w:left="5040" w:hanging="360"/>
      </w:pPr>
      <w:rPr>
        <w:rFonts w:ascii="Symbol" w:hAnsi="Symbol" w:hint="default"/>
      </w:rPr>
    </w:lvl>
    <w:lvl w:ilvl="7" w:tplc="8B48CC62" w:tentative="1">
      <w:start w:val="1"/>
      <w:numFmt w:val="bullet"/>
      <w:lvlText w:val=""/>
      <w:lvlJc w:val="left"/>
      <w:pPr>
        <w:tabs>
          <w:tab w:val="num" w:pos="5760"/>
        </w:tabs>
        <w:ind w:left="5760" w:hanging="360"/>
      </w:pPr>
      <w:rPr>
        <w:rFonts w:ascii="Symbol" w:hAnsi="Symbol" w:hint="default"/>
      </w:rPr>
    </w:lvl>
    <w:lvl w:ilvl="8" w:tplc="5DE8FDE6" w:tentative="1">
      <w:start w:val="1"/>
      <w:numFmt w:val="bullet"/>
      <w:lvlText w:val=""/>
      <w:lvlJc w:val="left"/>
      <w:pPr>
        <w:tabs>
          <w:tab w:val="num" w:pos="6480"/>
        </w:tabs>
        <w:ind w:left="6480" w:hanging="360"/>
      </w:pPr>
      <w:rPr>
        <w:rFonts w:ascii="Symbol" w:hAnsi="Symbol" w:hint="default"/>
      </w:rPr>
    </w:lvl>
  </w:abstractNum>
  <w:abstractNum w:abstractNumId="5">
    <w:nsid w:val="6BE57D6D"/>
    <w:multiLevelType w:val="multilevel"/>
    <w:tmpl w:val="FF30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E19B9"/>
    <w:multiLevelType w:val="multilevel"/>
    <w:tmpl w:val="F39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E73FC"/>
    <w:rsid w:val="001E38FB"/>
    <w:rsid w:val="003E3E8F"/>
    <w:rsid w:val="004E73FC"/>
    <w:rsid w:val="00743A11"/>
    <w:rsid w:val="00A52E50"/>
    <w:rsid w:val="00A733E5"/>
    <w:rsid w:val="00C64667"/>
    <w:rsid w:val="00CF43A4"/>
    <w:rsid w:val="00FC5A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66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73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73FC"/>
    <w:rPr>
      <w:rFonts w:ascii="Tahoma" w:hAnsi="Tahoma" w:cs="Tahoma"/>
      <w:sz w:val="16"/>
      <w:szCs w:val="16"/>
    </w:rPr>
  </w:style>
  <w:style w:type="paragraph" w:styleId="Odstavecseseznamem">
    <w:name w:val="List Paragraph"/>
    <w:basedOn w:val="Normln"/>
    <w:uiPriority w:val="34"/>
    <w:qFormat/>
    <w:rsid w:val="00A73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73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7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30693">
      <w:bodyDiv w:val="1"/>
      <w:marLeft w:val="0"/>
      <w:marRight w:val="0"/>
      <w:marTop w:val="0"/>
      <w:marBottom w:val="0"/>
      <w:divBdr>
        <w:top w:val="none" w:sz="0" w:space="0" w:color="auto"/>
        <w:left w:val="none" w:sz="0" w:space="0" w:color="auto"/>
        <w:bottom w:val="none" w:sz="0" w:space="0" w:color="auto"/>
        <w:right w:val="none" w:sz="0" w:space="0" w:color="auto"/>
      </w:divBdr>
      <w:divsChild>
        <w:div w:id="241381366">
          <w:marLeft w:val="0"/>
          <w:marRight w:val="0"/>
          <w:marTop w:val="0"/>
          <w:marBottom w:val="0"/>
          <w:divBdr>
            <w:top w:val="none" w:sz="0" w:space="0" w:color="auto"/>
            <w:left w:val="none" w:sz="0" w:space="0" w:color="auto"/>
            <w:bottom w:val="none" w:sz="0" w:space="0" w:color="auto"/>
            <w:right w:val="none" w:sz="0" w:space="0" w:color="auto"/>
          </w:divBdr>
          <w:divsChild>
            <w:div w:id="2133936774">
              <w:marLeft w:val="0"/>
              <w:marRight w:val="0"/>
              <w:marTop w:val="0"/>
              <w:marBottom w:val="0"/>
              <w:divBdr>
                <w:top w:val="none" w:sz="0" w:space="0" w:color="auto"/>
                <w:left w:val="none" w:sz="0" w:space="0" w:color="auto"/>
                <w:bottom w:val="single" w:sz="6" w:space="0" w:color="555555"/>
                <w:right w:val="none" w:sz="0" w:space="0" w:color="auto"/>
              </w:divBdr>
            </w:div>
          </w:divsChild>
        </w:div>
      </w:divsChild>
    </w:div>
    <w:div w:id="1117260437">
      <w:bodyDiv w:val="1"/>
      <w:marLeft w:val="0"/>
      <w:marRight w:val="0"/>
      <w:marTop w:val="0"/>
      <w:marBottom w:val="0"/>
      <w:divBdr>
        <w:top w:val="none" w:sz="0" w:space="0" w:color="auto"/>
        <w:left w:val="none" w:sz="0" w:space="0" w:color="auto"/>
        <w:bottom w:val="none" w:sz="0" w:space="0" w:color="auto"/>
        <w:right w:val="none" w:sz="0" w:space="0" w:color="auto"/>
      </w:divBdr>
      <w:divsChild>
        <w:div w:id="1681541730">
          <w:marLeft w:val="0"/>
          <w:marRight w:val="0"/>
          <w:marTop w:val="0"/>
          <w:marBottom w:val="0"/>
          <w:divBdr>
            <w:top w:val="none" w:sz="0" w:space="0" w:color="auto"/>
            <w:left w:val="none" w:sz="0" w:space="0" w:color="auto"/>
            <w:bottom w:val="none" w:sz="0" w:space="0" w:color="auto"/>
            <w:right w:val="none" w:sz="0" w:space="0" w:color="auto"/>
          </w:divBdr>
          <w:divsChild>
            <w:div w:id="422993329">
              <w:marLeft w:val="0"/>
              <w:marRight w:val="0"/>
              <w:marTop w:val="0"/>
              <w:marBottom w:val="0"/>
              <w:divBdr>
                <w:top w:val="none" w:sz="0" w:space="0" w:color="auto"/>
                <w:left w:val="none" w:sz="0" w:space="0" w:color="auto"/>
                <w:bottom w:val="none" w:sz="0" w:space="0" w:color="auto"/>
                <w:right w:val="none" w:sz="0" w:space="0" w:color="auto"/>
              </w:divBdr>
              <w:divsChild>
                <w:div w:id="2050571225">
                  <w:marLeft w:val="0"/>
                  <w:marRight w:val="0"/>
                  <w:marTop w:val="0"/>
                  <w:marBottom w:val="0"/>
                  <w:divBdr>
                    <w:top w:val="none" w:sz="0" w:space="0" w:color="auto"/>
                    <w:left w:val="none" w:sz="0" w:space="0" w:color="auto"/>
                    <w:bottom w:val="none" w:sz="0" w:space="0" w:color="auto"/>
                    <w:right w:val="none" w:sz="0" w:space="0" w:color="auto"/>
                  </w:divBdr>
                  <w:divsChild>
                    <w:div w:id="1280406679">
                      <w:marLeft w:val="0"/>
                      <w:marRight w:val="0"/>
                      <w:marTop w:val="0"/>
                      <w:marBottom w:val="0"/>
                      <w:divBdr>
                        <w:top w:val="none" w:sz="0" w:space="0" w:color="auto"/>
                        <w:left w:val="none" w:sz="0" w:space="0" w:color="auto"/>
                        <w:bottom w:val="none" w:sz="0" w:space="0" w:color="auto"/>
                        <w:right w:val="none" w:sz="0" w:space="0" w:color="auto"/>
                      </w:divBdr>
                      <w:divsChild>
                        <w:div w:id="152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6665">
      <w:bodyDiv w:val="1"/>
      <w:marLeft w:val="0"/>
      <w:marRight w:val="0"/>
      <w:marTop w:val="0"/>
      <w:marBottom w:val="0"/>
      <w:divBdr>
        <w:top w:val="none" w:sz="0" w:space="0" w:color="auto"/>
        <w:left w:val="none" w:sz="0" w:space="0" w:color="auto"/>
        <w:bottom w:val="none" w:sz="0" w:space="0" w:color="auto"/>
        <w:right w:val="none" w:sz="0" w:space="0" w:color="auto"/>
      </w:divBdr>
      <w:divsChild>
        <w:div w:id="1186017323">
          <w:marLeft w:val="0"/>
          <w:marRight w:val="0"/>
          <w:marTop w:val="0"/>
          <w:marBottom w:val="0"/>
          <w:divBdr>
            <w:top w:val="none" w:sz="0" w:space="0" w:color="auto"/>
            <w:left w:val="none" w:sz="0" w:space="0" w:color="auto"/>
            <w:bottom w:val="none" w:sz="0" w:space="0" w:color="auto"/>
            <w:right w:val="none" w:sz="0" w:space="0" w:color="auto"/>
          </w:divBdr>
          <w:divsChild>
            <w:div w:id="871499046">
              <w:marLeft w:val="0"/>
              <w:marRight w:val="0"/>
              <w:marTop w:val="0"/>
              <w:marBottom w:val="0"/>
              <w:divBdr>
                <w:top w:val="none" w:sz="0" w:space="0" w:color="auto"/>
                <w:left w:val="none" w:sz="0" w:space="0" w:color="auto"/>
                <w:bottom w:val="none" w:sz="0" w:space="0" w:color="auto"/>
                <w:right w:val="none" w:sz="0" w:space="0" w:color="auto"/>
              </w:divBdr>
              <w:divsChild>
                <w:div w:id="6756815">
                  <w:marLeft w:val="0"/>
                  <w:marRight w:val="0"/>
                  <w:marTop w:val="0"/>
                  <w:marBottom w:val="0"/>
                  <w:divBdr>
                    <w:top w:val="none" w:sz="0" w:space="0" w:color="auto"/>
                    <w:left w:val="none" w:sz="0" w:space="0" w:color="auto"/>
                    <w:bottom w:val="none" w:sz="0" w:space="0" w:color="auto"/>
                    <w:right w:val="none" w:sz="0" w:space="0" w:color="auto"/>
                  </w:divBdr>
                  <w:divsChild>
                    <w:div w:id="2137678038">
                      <w:marLeft w:val="0"/>
                      <w:marRight w:val="0"/>
                      <w:marTop w:val="0"/>
                      <w:marBottom w:val="0"/>
                      <w:divBdr>
                        <w:top w:val="none" w:sz="0" w:space="0" w:color="auto"/>
                        <w:left w:val="none" w:sz="0" w:space="0" w:color="auto"/>
                        <w:bottom w:val="none" w:sz="0" w:space="0" w:color="auto"/>
                        <w:right w:val="none" w:sz="0" w:space="0" w:color="auto"/>
                      </w:divBdr>
                      <w:divsChild>
                        <w:div w:id="1260287931">
                          <w:marLeft w:val="0"/>
                          <w:marRight w:val="0"/>
                          <w:marTop w:val="0"/>
                          <w:marBottom w:val="0"/>
                          <w:divBdr>
                            <w:top w:val="none" w:sz="0" w:space="0" w:color="auto"/>
                            <w:left w:val="none" w:sz="0" w:space="0" w:color="auto"/>
                            <w:bottom w:val="none" w:sz="0" w:space="0" w:color="auto"/>
                            <w:right w:val="none" w:sz="0" w:space="0" w:color="auto"/>
                          </w:divBdr>
                        </w:div>
                      </w:divsChild>
                    </w:div>
                    <w:div w:id="1381904871">
                      <w:marLeft w:val="0"/>
                      <w:marRight w:val="0"/>
                      <w:marTop w:val="0"/>
                      <w:marBottom w:val="0"/>
                      <w:divBdr>
                        <w:top w:val="none" w:sz="0" w:space="0" w:color="auto"/>
                        <w:left w:val="none" w:sz="0" w:space="0" w:color="auto"/>
                        <w:bottom w:val="none" w:sz="0" w:space="0" w:color="auto"/>
                        <w:right w:val="none" w:sz="0" w:space="0" w:color="auto"/>
                      </w:divBdr>
                      <w:divsChild>
                        <w:div w:id="2740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6415">
              <w:marLeft w:val="0"/>
              <w:marRight w:val="0"/>
              <w:marTop w:val="0"/>
              <w:marBottom w:val="0"/>
              <w:divBdr>
                <w:top w:val="none" w:sz="0" w:space="0" w:color="auto"/>
                <w:left w:val="none" w:sz="0" w:space="0" w:color="auto"/>
                <w:bottom w:val="none" w:sz="0" w:space="0" w:color="auto"/>
                <w:right w:val="none" w:sz="0" w:space="0" w:color="auto"/>
              </w:divBdr>
              <w:divsChild>
                <w:div w:id="499858422">
                  <w:marLeft w:val="0"/>
                  <w:marRight w:val="0"/>
                  <w:marTop w:val="0"/>
                  <w:marBottom w:val="0"/>
                  <w:divBdr>
                    <w:top w:val="none" w:sz="0" w:space="0" w:color="auto"/>
                    <w:left w:val="none" w:sz="0" w:space="0" w:color="auto"/>
                    <w:bottom w:val="none" w:sz="0" w:space="0" w:color="auto"/>
                    <w:right w:val="none" w:sz="0" w:space="0" w:color="auto"/>
                  </w:divBdr>
                </w:div>
                <w:div w:id="1499153576">
                  <w:marLeft w:val="0"/>
                  <w:marRight w:val="0"/>
                  <w:marTop w:val="0"/>
                  <w:marBottom w:val="0"/>
                  <w:divBdr>
                    <w:top w:val="none" w:sz="0" w:space="0" w:color="auto"/>
                    <w:left w:val="none" w:sz="0" w:space="0" w:color="auto"/>
                    <w:bottom w:val="none" w:sz="0" w:space="0" w:color="auto"/>
                    <w:right w:val="none" w:sz="0" w:space="0" w:color="auto"/>
                  </w:divBdr>
                  <w:divsChild>
                    <w:div w:id="64769926">
                      <w:marLeft w:val="0"/>
                      <w:marRight w:val="0"/>
                      <w:marTop w:val="0"/>
                      <w:marBottom w:val="0"/>
                      <w:divBdr>
                        <w:top w:val="none" w:sz="0" w:space="0" w:color="auto"/>
                        <w:left w:val="none" w:sz="0" w:space="0" w:color="auto"/>
                        <w:bottom w:val="none" w:sz="0" w:space="0" w:color="auto"/>
                        <w:right w:val="none" w:sz="0" w:space="0" w:color="auto"/>
                      </w:divBdr>
                    </w:div>
                  </w:divsChild>
                </w:div>
                <w:div w:id="2026008886">
                  <w:marLeft w:val="0"/>
                  <w:marRight w:val="0"/>
                  <w:marTop w:val="0"/>
                  <w:marBottom w:val="0"/>
                  <w:divBdr>
                    <w:top w:val="none" w:sz="0" w:space="0" w:color="auto"/>
                    <w:left w:val="none" w:sz="0" w:space="0" w:color="auto"/>
                    <w:bottom w:val="none" w:sz="0" w:space="0" w:color="auto"/>
                    <w:right w:val="none" w:sz="0" w:space="0" w:color="auto"/>
                  </w:divBdr>
                  <w:divsChild>
                    <w:div w:id="13946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1047">
      <w:bodyDiv w:val="1"/>
      <w:marLeft w:val="0"/>
      <w:marRight w:val="0"/>
      <w:marTop w:val="0"/>
      <w:marBottom w:val="0"/>
      <w:divBdr>
        <w:top w:val="none" w:sz="0" w:space="0" w:color="auto"/>
        <w:left w:val="none" w:sz="0" w:space="0" w:color="auto"/>
        <w:bottom w:val="none" w:sz="0" w:space="0" w:color="auto"/>
        <w:right w:val="none" w:sz="0" w:space="0" w:color="auto"/>
      </w:divBdr>
      <w:divsChild>
        <w:div w:id="1973289744">
          <w:marLeft w:val="0"/>
          <w:marRight w:val="0"/>
          <w:marTop w:val="0"/>
          <w:marBottom w:val="0"/>
          <w:divBdr>
            <w:top w:val="none" w:sz="0" w:space="0" w:color="auto"/>
            <w:left w:val="none" w:sz="0" w:space="0" w:color="auto"/>
            <w:bottom w:val="none" w:sz="0" w:space="0" w:color="auto"/>
            <w:right w:val="none" w:sz="0" w:space="0" w:color="auto"/>
          </w:divBdr>
          <w:divsChild>
            <w:div w:id="1289318908">
              <w:marLeft w:val="0"/>
              <w:marRight w:val="0"/>
              <w:marTop w:val="0"/>
              <w:marBottom w:val="0"/>
              <w:divBdr>
                <w:top w:val="none" w:sz="0" w:space="0" w:color="auto"/>
                <w:left w:val="none" w:sz="0" w:space="0" w:color="auto"/>
                <w:bottom w:val="none" w:sz="0" w:space="0" w:color="auto"/>
                <w:right w:val="none" w:sz="0" w:space="0" w:color="auto"/>
              </w:divBdr>
              <w:divsChild>
                <w:div w:id="840779976">
                  <w:marLeft w:val="0"/>
                  <w:marRight w:val="0"/>
                  <w:marTop w:val="0"/>
                  <w:marBottom w:val="0"/>
                  <w:divBdr>
                    <w:top w:val="none" w:sz="0" w:space="0" w:color="auto"/>
                    <w:left w:val="none" w:sz="0" w:space="0" w:color="auto"/>
                    <w:bottom w:val="none" w:sz="0" w:space="0" w:color="auto"/>
                    <w:right w:val="none" w:sz="0" w:space="0" w:color="auto"/>
                  </w:divBdr>
                  <w:divsChild>
                    <w:div w:id="265310535">
                      <w:marLeft w:val="0"/>
                      <w:marRight w:val="0"/>
                      <w:marTop w:val="0"/>
                      <w:marBottom w:val="0"/>
                      <w:divBdr>
                        <w:top w:val="none" w:sz="0" w:space="0" w:color="auto"/>
                        <w:left w:val="none" w:sz="0" w:space="0" w:color="auto"/>
                        <w:bottom w:val="none" w:sz="0" w:space="0" w:color="auto"/>
                        <w:right w:val="none" w:sz="0" w:space="0" w:color="auto"/>
                      </w:divBdr>
                      <w:divsChild>
                        <w:div w:id="1032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781-D12C-4147-8A8A-91C441D4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1892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2015-07-03T14:40:00Z</dcterms:created>
  <dcterms:modified xsi:type="dcterms:W3CDTF">2015-07-03T14:40:00Z</dcterms:modified>
</cp:coreProperties>
</file>