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b/>
        </w:rPr>
        <w:t xml:space="preserve">Cet </w:t>
      </w:r>
      <w:r>
        <w:rPr>
          <w:b/>
          <w:i/>
        </w:rPr>
        <w:t>ami de tous les jours</w:t>
      </w:r>
      <w:r>
        <w:rPr/>
        <w:t xml:space="preserve"> est un agenda qui peut accompagner les él</w:t>
      </w:r>
      <w:r>
        <w:rPr>
          <w:rFonts w:eastAsia="Calibri" w:cs="Times New Roman"/>
          <w:lang w:val="fr-CH"/>
        </w:rPr>
        <w:t>è</w:t>
      </w:r>
      <w:r>
        <w:rPr/>
        <w:t>ves au cours de leurs études. Ils y conservent une trace de ce qu´ils ont découvert, aimé, exercé en fran</w:t>
      </w:r>
      <w:r>
        <w:rPr>
          <w:rFonts w:eastAsia="Calibri" w:cs="Times New Roman"/>
          <w:lang w:val="fr-CH"/>
        </w:rPr>
        <w:t>ç</w:t>
      </w:r>
      <w:r>
        <w:rPr/>
        <w:t xml:space="preserve">ais. </w:t>
      </w:r>
    </w:p>
    <w:p>
      <w:pPr>
        <w:pStyle w:val="Normal"/>
        <w:jc w:val="both"/>
        <w:rPr/>
      </w:pPr>
      <w:r>
        <w:rPr>
          <w:b/>
        </w:rPr>
        <w:t>Les pages des mois</w:t>
      </w:r>
      <w:r>
        <w:rPr/>
        <w:t xml:space="preserve"> couvrent l´année scolaire et les vacances. On vous propose de les distribuer au début de chaque mois pendant la seconde année d´apprentissage (A1). Les él</w:t>
      </w:r>
      <w:r>
        <w:rPr>
          <w:rFonts w:eastAsia="Calibri" w:cs="Times New Roman"/>
          <w:lang w:val="fr-CH"/>
        </w:rPr>
        <w:t>è</w:t>
      </w:r>
      <w:r>
        <w:rPr/>
        <w:t>ves placent cette page dans leur classeur de fran</w:t>
      </w:r>
      <w:r>
        <w:rPr>
          <w:rFonts w:eastAsia="Calibri" w:cs="Times New Roman"/>
          <w:lang w:val="fr-CH"/>
        </w:rPr>
        <w:t>ç</w:t>
      </w:r>
      <w:r>
        <w:rPr/>
        <w:t>ais. Pendan</w:t>
      </w:r>
      <w:r>
        <w:rPr/>
        <w:t xml:space="preserve">t </w:t>
      </w:r>
      <w:r>
        <w:rPr/>
        <w:t xml:space="preserve">le mois, ils écrivent leurs idées, leurs créations sur une feuille de brouillon, afin que vous puissiez les corriger. Puis ils les mettent au propre dans leur agenda. Le dernier cours du mois, ceux qui le désirent lisent aux autres leurs idées, leurs créations. </w:t>
      </w:r>
    </w:p>
    <w:p>
      <w:pPr>
        <w:pStyle w:val="Normal"/>
        <w:jc w:val="both"/>
        <w:rPr>
          <w:rFonts w:cs="Times New Roman"/>
          <w:lang w:val="fr-CH"/>
        </w:rPr>
      </w:pPr>
      <w:r>
        <w:rPr>
          <w:b/>
        </w:rPr>
        <w:t>Le coffre de l´enseignant</w:t>
      </w:r>
      <w:r>
        <w:rPr/>
        <w:t xml:space="preserve"> contient des fiches avec des textes et des activités. Voici les th</w:t>
      </w:r>
      <w:r>
        <w:rPr>
          <w:rFonts w:eastAsia="Calibri" w:cs="Times New Roman"/>
          <w:lang w:val="fr-CH"/>
        </w:rPr>
        <w:t>è</w:t>
      </w:r>
      <w:r>
        <w:rPr/>
        <w:t xml:space="preserve">mes qui y sont abordés, </w:t>
      </w:r>
      <w:r>
        <w:rPr>
          <w:rFonts w:eastAsia="Calibri" w:cs="Times New Roman"/>
          <w:lang w:val="fr-CH"/>
        </w:rPr>
        <w:t>à vous de choisir ceux qui vous intéressent pour vos classes.</w:t>
      </w:r>
    </w:p>
    <w:tbl>
      <w:tblPr>
        <w:tblStyle w:val="Mkatabulky"/>
        <w:tblW w:w="8613" w:type="dxa"/>
        <w:jc w:val="left"/>
        <w:tblInd w:w="0" w:type="dxa"/>
        <w:tblCellMar>
          <w:top w:w="0" w:type="dxa"/>
          <w:left w:w="108" w:type="dxa"/>
          <w:bottom w:w="0" w:type="dxa"/>
          <w:right w:w="108" w:type="dxa"/>
        </w:tblCellMar>
        <w:tblLook w:val="04a0"/>
      </w:tblPr>
      <w:tblGrid>
        <w:gridCol w:w="1485"/>
        <w:gridCol w:w="1214"/>
        <w:gridCol w:w="5914"/>
      </w:tblGrid>
      <w:tr>
        <w:trPr/>
        <w:tc>
          <w:tcPr>
            <w:tcW w:w="1485" w:type="dxa"/>
            <w:tcBorders/>
            <w:shd w:fill="auto" w:val="clear"/>
            <w:tcMar>
              <w:left w:w="108" w:type="dxa"/>
            </w:tcMar>
          </w:tcPr>
          <w:p>
            <w:pPr>
              <w:pStyle w:val="Normal"/>
              <w:spacing w:lineRule="auto" w:line="240" w:before="0" w:after="0"/>
              <w:rPr/>
            </w:pPr>
            <w:r>
              <w:rPr/>
              <w:t>JANVIER</w:t>
            </w:r>
          </w:p>
        </w:tc>
        <w:tc>
          <w:tcPr>
            <w:tcW w:w="1214" w:type="dxa"/>
            <w:tcBorders/>
            <w:shd w:fill="auto" w:val="clear"/>
            <w:tcMar>
              <w:left w:w="108" w:type="dxa"/>
            </w:tcMar>
          </w:tcPr>
          <w:p>
            <w:pPr>
              <w:pStyle w:val="Normal"/>
              <w:spacing w:lineRule="auto" w:line="240" w:before="0" w:after="0"/>
              <w:rPr/>
            </w:pPr>
            <w:r>
              <w:rPr/>
              <w:t>B1</w:t>
            </w:r>
          </w:p>
          <w:p>
            <w:pPr>
              <w:pStyle w:val="Normal"/>
              <w:spacing w:lineRule="auto" w:line="240" w:before="0" w:after="0"/>
              <w:rPr/>
            </w:pPr>
            <w:r>
              <w:rPr/>
              <w:t>B1-B2</w:t>
            </w:r>
          </w:p>
        </w:tc>
        <w:tc>
          <w:tcPr>
            <w:tcW w:w="5914" w:type="dxa"/>
            <w:tcBorders/>
            <w:shd w:fill="auto" w:val="clear"/>
            <w:tcMar>
              <w:left w:w="108" w:type="dxa"/>
            </w:tcMar>
          </w:tcPr>
          <w:p>
            <w:pPr>
              <w:pStyle w:val="Normal"/>
              <w:spacing w:lineRule="auto" w:line="240" w:before="0" w:after="0"/>
              <w:rPr/>
            </w:pPr>
            <w:r>
              <w:rPr/>
              <w:t>6 janvier : L´Epiphanie</w:t>
            </w:r>
          </w:p>
          <w:p>
            <w:pPr>
              <w:pStyle w:val="Normal"/>
              <w:spacing w:lineRule="auto" w:line="240" w:before="0" w:after="0"/>
              <w:rPr/>
            </w:pPr>
            <w:r>
              <w:rPr/>
              <w:t xml:space="preserve">Le Festival international de la Bande dessinée </w:t>
            </w:r>
            <w:r>
              <w:rPr>
                <w:rFonts w:eastAsia="Calibri" w:cs="Times New Roman"/>
                <w:lang w:val="fr-CH"/>
              </w:rPr>
              <w:t xml:space="preserve">à </w:t>
            </w:r>
            <w:r>
              <w:rPr/>
              <w:t xml:space="preserve"> Angoul</w:t>
            </w:r>
            <w:r>
              <w:rPr>
                <w:rFonts w:cs="Times New Roman" w:ascii="Times New Roman" w:hAnsi="Times New Roman"/>
                <w:sz w:val="24"/>
                <w:szCs w:val="24"/>
                <w:lang w:val="fr-CH"/>
              </w:rPr>
              <w:t>ê</w:t>
            </w:r>
            <w:r>
              <w:rPr/>
              <w:t>me</w:t>
            </w:r>
          </w:p>
        </w:tc>
      </w:tr>
      <w:tr>
        <w:trPr/>
        <w:tc>
          <w:tcPr>
            <w:tcW w:w="1485" w:type="dxa"/>
            <w:tcBorders/>
            <w:shd w:fill="auto" w:val="clear"/>
            <w:tcMar>
              <w:left w:w="108" w:type="dxa"/>
            </w:tcMar>
          </w:tcPr>
          <w:p>
            <w:pPr>
              <w:pStyle w:val="Normal"/>
              <w:spacing w:lineRule="auto" w:line="240" w:before="0" w:after="0"/>
              <w:rPr/>
            </w:pPr>
            <w:r>
              <w:rPr/>
              <w:t>FEVRIER</w:t>
            </w:r>
          </w:p>
        </w:tc>
        <w:tc>
          <w:tcPr>
            <w:tcW w:w="1214" w:type="dxa"/>
            <w:tcBorders/>
            <w:shd w:fill="auto" w:val="clear"/>
            <w:tcMar>
              <w:left w:w="108" w:type="dxa"/>
            </w:tcMar>
          </w:tcPr>
          <w:p>
            <w:pPr>
              <w:pStyle w:val="Normal"/>
              <w:spacing w:lineRule="auto" w:line="240" w:before="0" w:after="0"/>
              <w:rPr/>
            </w:pPr>
            <w:r>
              <w:rPr/>
              <w:t>B1</w:t>
            </w:r>
          </w:p>
          <w:p>
            <w:pPr>
              <w:pStyle w:val="Normal"/>
              <w:spacing w:lineRule="auto" w:line="240" w:before="0" w:after="0"/>
              <w:rPr/>
            </w:pPr>
            <w:r>
              <w:rPr/>
              <w:t>A2-B1</w:t>
            </w:r>
          </w:p>
        </w:tc>
        <w:tc>
          <w:tcPr>
            <w:tcW w:w="5914" w:type="dxa"/>
            <w:tcBorders/>
            <w:shd w:fill="auto" w:val="clear"/>
            <w:tcMar>
              <w:left w:w="108" w:type="dxa"/>
            </w:tcMar>
          </w:tcPr>
          <w:p>
            <w:pPr>
              <w:pStyle w:val="Normal"/>
              <w:spacing w:lineRule="auto" w:line="240" w:before="0" w:after="0"/>
              <w:rPr/>
            </w:pPr>
            <w:r>
              <w:rPr/>
              <w:t>14 février : La Saint-Valentin</w:t>
            </w:r>
          </w:p>
          <w:p>
            <w:pPr>
              <w:pStyle w:val="Normal"/>
              <w:spacing w:lineRule="auto" w:line="240" w:before="0" w:after="0"/>
              <w:rPr/>
            </w:pPr>
            <w:r>
              <w:rPr/>
              <w:t>Les Carnavals de Binche, de B</w:t>
            </w:r>
            <w:r>
              <w:rPr>
                <w:rFonts w:eastAsia="Calibri" w:cs="Times New Roman"/>
                <w:lang w:val="fr-CH"/>
              </w:rPr>
              <w:t>â</w:t>
            </w:r>
            <w:r>
              <w:rPr/>
              <w:t>le, de Québec</w:t>
            </w:r>
          </w:p>
        </w:tc>
      </w:tr>
      <w:tr>
        <w:trPr/>
        <w:tc>
          <w:tcPr>
            <w:tcW w:w="1485" w:type="dxa"/>
            <w:tcBorders/>
            <w:shd w:fill="auto" w:val="clear"/>
            <w:tcMar>
              <w:left w:w="108" w:type="dxa"/>
            </w:tcMar>
          </w:tcPr>
          <w:p>
            <w:pPr>
              <w:pStyle w:val="Normal"/>
              <w:spacing w:lineRule="auto" w:line="240" w:before="0" w:after="0"/>
              <w:rPr/>
            </w:pPr>
            <w:r>
              <w:rPr/>
              <w:t xml:space="preserve">MARS </w:t>
            </w:r>
          </w:p>
          <w:p>
            <w:pPr>
              <w:pStyle w:val="Normal"/>
              <w:spacing w:lineRule="auto" w:line="240" w:before="0" w:after="0"/>
              <w:rPr/>
            </w:pPr>
            <w:r>
              <w:rPr/>
            </w:r>
          </w:p>
          <w:p>
            <w:pPr>
              <w:pStyle w:val="Normal"/>
              <w:spacing w:lineRule="auto" w:line="240" w:before="0" w:after="0"/>
              <w:rPr/>
            </w:pPr>
            <w:r>
              <w:rPr/>
            </w:r>
          </w:p>
        </w:tc>
        <w:tc>
          <w:tcPr>
            <w:tcW w:w="1214" w:type="dxa"/>
            <w:tcBorders/>
            <w:shd w:fill="auto" w:val="clear"/>
            <w:tcMar>
              <w:left w:w="108" w:type="dxa"/>
            </w:tcMar>
          </w:tcPr>
          <w:p>
            <w:pPr>
              <w:pStyle w:val="Normal"/>
              <w:spacing w:lineRule="auto" w:line="240" w:before="0" w:after="0"/>
              <w:rPr/>
            </w:pPr>
            <w:r>
              <w:rPr/>
              <w:t>B1-B2</w:t>
            </w:r>
          </w:p>
          <w:p>
            <w:pPr>
              <w:pStyle w:val="Normal"/>
              <w:spacing w:lineRule="auto" w:line="240" w:before="0" w:after="0"/>
              <w:rPr/>
            </w:pPr>
            <w:r>
              <w:rPr/>
              <w:t>A2-B1</w:t>
            </w:r>
          </w:p>
          <w:p>
            <w:pPr>
              <w:pStyle w:val="Normal"/>
              <w:spacing w:lineRule="auto" w:line="240" w:before="0" w:after="0"/>
              <w:rPr/>
            </w:pPr>
            <w:r>
              <w:rPr/>
              <w:t>A2-B1-B2</w:t>
            </w:r>
          </w:p>
        </w:tc>
        <w:tc>
          <w:tcPr>
            <w:tcW w:w="5914" w:type="dxa"/>
            <w:tcBorders/>
            <w:shd w:fill="auto" w:val="clear"/>
            <w:tcMar>
              <w:left w:w="108" w:type="dxa"/>
            </w:tcMar>
          </w:tcPr>
          <w:p>
            <w:pPr>
              <w:pStyle w:val="Normal"/>
              <w:spacing w:lineRule="auto" w:line="240" w:before="0" w:after="0"/>
              <w:rPr/>
            </w:pPr>
            <w:r>
              <w:rPr/>
              <w:t>20 mars : La Journée internationale de la Francophonie</w:t>
            </w:r>
          </w:p>
          <w:p>
            <w:pPr>
              <w:pStyle w:val="Normal"/>
              <w:spacing w:lineRule="auto" w:line="240" w:before="0" w:after="0"/>
              <w:rPr/>
            </w:pPr>
            <w:r>
              <w:rPr/>
              <w:t>Le Salon du Livre</w:t>
            </w:r>
          </w:p>
          <w:p>
            <w:pPr>
              <w:pStyle w:val="Normal"/>
              <w:spacing w:lineRule="auto" w:line="240" w:before="0" w:after="0"/>
              <w:rPr/>
            </w:pPr>
            <w:r>
              <w:rPr/>
              <w:t xml:space="preserve">Les sites inscrits sur la liste du Patrimoine mondial de </w:t>
            </w:r>
            <w:r>
              <w:rPr/>
              <w:t>l´</w:t>
            </w:r>
            <w:r>
              <w:rPr/>
              <w:t xml:space="preserve"> Humanité (voir dans la partie : Projets réalisés : Unesco)</w:t>
            </w:r>
          </w:p>
        </w:tc>
      </w:tr>
      <w:tr>
        <w:trPr/>
        <w:tc>
          <w:tcPr>
            <w:tcW w:w="1485" w:type="dxa"/>
            <w:tcBorders/>
            <w:shd w:fill="auto" w:val="clear"/>
            <w:tcMar>
              <w:left w:w="108" w:type="dxa"/>
            </w:tcMar>
          </w:tcPr>
          <w:p>
            <w:pPr>
              <w:pStyle w:val="Normal"/>
              <w:spacing w:lineRule="auto" w:line="240" w:before="0" w:after="0"/>
              <w:rPr/>
            </w:pPr>
            <w:r>
              <w:rPr/>
              <w:t>AVRIL</w:t>
            </w:r>
          </w:p>
        </w:tc>
        <w:tc>
          <w:tcPr>
            <w:tcW w:w="1214" w:type="dxa"/>
            <w:tcBorders/>
            <w:shd w:fill="auto" w:val="clear"/>
            <w:tcMar>
              <w:left w:w="108" w:type="dxa"/>
            </w:tcMar>
          </w:tcPr>
          <w:p>
            <w:pPr>
              <w:pStyle w:val="Normal"/>
              <w:spacing w:lineRule="auto" w:line="240" w:before="0" w:after="0"/>
              <w:rPr/>
            </w:pPr>
            <w:r>
              <w:rPr/>
              <w:t xml:space="preserve">A1-A2 </w:t>
            </w:r>
          </w:p>
          <w:p>
            <w:pPr>
              <w:pStyle w:val="Normal"/>
              <w:spacing w:lineRule="auto" w:line="240" w:before="0" w:after="0"/>
              <w:rPr/>
            </w:pPr>
            <w:r>
              <w:rPr/>
              <w:t>A1-A2-B1</w:t>
            </w:r>
          </w:p>
        </w:tc>
        <w:tc>
          <w:tcPr>
            <w:tcW w:w="5914" w:type="dxa"/>
            <w:tcBorders/>
            <w:shd w:fill="auto" w:val="clear"/>
            <w:tcMar>
              <w:left w:w="108" w:type="dxa"/>
            </w:tcMar>
          </w:tcPr>
          <w:p>
            <w:pPr>
              <w:pStyle w:val="Normal"/>
              <w:spacing w:lineRule="auto" w:line="240" w:before="0" w:after="0"/>
              <w:rPr/>
            </w:pPr>
            <w:r>
              <w:rPr/>
              <w:t xml:space="preserve">Le 1er avril </w:t>
            </w:r>
          </w:p>
          <w:p>
            <w:pPr>
              <w:pStyle w:val="Normal"/>
              <w:spacing w:lineRule="auto" w:line="240" w:before="0" w:after="0"/>
              <w:rPr/>
            </w:pPr>
            <w:r>
              <w:rPr/>
              <w:t>La f</w:t>
            </w:r>
            <w:r>
              <w:rPr>
                <w:rFonts w:cs="Times New Roman"/>
                <w:lang w:val="fr-CH"/>
              </w:rPr>
              <w:t>ê</w:t>
            </w:r>
            <w:r>
              <w:rPr/>
              <w:t>te mobile de P</w:t>
            </w:r>
            <w:r>
              <w:rPr>
                <w:rFonts w:eastAsia="Calibri" w:cs="Times New Roman"/>
                <w:lang w:val="fr-CH"/>
              </w:rPr>
              <w:t>â</w:t>
            </w:r>
            <w:r>
              <w:rPr/>
              <w:t>ques (voir la partie : Projets réalisés :</w:t>
            </w:r>
          </w:p>
          <w:p>
            <w:pPr>
              <w:pStyle w:val="Normal"/>
              <w:spacing w:lineRule="auto" w:line="240" w:before="0" w:after="0"/>
              <w:rPr/>
            </w:pPr>
            <w:r>
              <w:rPr/>
              <w:t>F</w:t>
            </w:r>
            <w:r>
              <w:rPr>
                <w:rFonts w:cs="Times New Roman"/>
                <w:lang w:val="fr-CH"/>
              </w:rPr>
              <w:t>êtes</w:t>
            </w:r>
            <w:r>
              <w:rPr/>
              <w:t>)</w:t>
            </w:r>
          </w:p>
        </w:tc>
      </w:tr>
      <w:tr>
        <w:trPr/>
        <w:tc>
          <w:tcPr>
            <w:tcW w:w="1485" w:type="dxa"/>
            <w:tcBorders/>
            <w:shd w:fill="auto" w:val="clear"/>
            <w:tcMar>
              <w:left w:w="108" w:type="dxa"/>
            </w:tcMar>
          </w:tcPr>
          <w:p>
            <w:pPr>
              <w:pStyle w:val="Normal"/>
              <w:spacing w:lineRule="auto" w:line="240" w:before="0" w:after="0"/>
              <w:rPr/>
            </w:pPr>
            <w:r>
              <w:rPr/>
              <w:t>MAI</w:t>
            </w:r>
          </w:p>
        </w:tc>
        <w:tc>
          <w:tcPr>
            <w:tcW w:w="1214" w:type="dxa"/>
            <w:tcBorders/>
            <w:shd w:fill="auto" w:val="clear"/>
            <w:tcMar>
              <w:left w:w="108" w:type="dxa"/>
            </w:tcMar>
          </w:tcPr>
          <w:p>
            <w:pPr>
              <w:pStyle w:val="Normal"/>
              <w:spacing w:lineRule="auto" w:line="240" w:before="0" w:after="0"/>
              <w:rPr/>
            </w:pPr>
            <w:r>
              <w:rPr/>
              <w:t>A2-B1</w:t>
            </w:r>
          </w:p>
          <w:p>
            <w:pPr>
              <w:pStyle w:val="Normal"/>
              <w:spacing w:lineRule="auto" w:line="240" w:before="0" w:after="0"/>
              <w:rPr/>
            </w:pPr>
            <w:r>
              <w:rPr/>
              <w:t>A2</w:t>
            </w:r>
          </w:p>
          <w:p>
            <w:pPr>
              <w:pStyle w:val="Normal"/>
              <w:spacing w:lineRule="auto" w:line="240" w:before="0" w:after="0"/>
              <w:rPr/>
            </w:pPr>
            <w:r>
              <w:rPr/>
              <w:t>B1-B2</w:t>
            </w:r>
          </w:p>
          <w:p>
            <w:pPr>
              <w:pStyle w:val="Normal"/>
              <w:spacing w:lineRule="auto" w:line="240" w:before="0" w:after="0"/>
              <w:rPr/>
            </w:pPr>
            <w:r>
              <w:rPr/>
              <w:t>B1-B2</w:t>
            </w:r>
          </w:p>
        </w:tc>
        <w:tc>
          <w:tcPr>
            <w:tcW w:w="5914" w:type="dxa"/>
            <w:tcBorders/>
            <w:shd w:fill="auto" w:val="clear"/>
            <w:tcMar>
              <w:left w:w="108" w:type="dxa"/>
            </w:tcMar>
          </w:tcPr>
          <w:p>
            <w:pPr>
              <w:pStyle w:val="Normal"/>
              <w:spacing w:lineRule="auto" w:line="240" w:before="0" w:after="0"/>
              <w:rPr/>
            </w:pPr>
            <w:r>
              <w:rPr/>
              <w:t>1er mai : Le muguet</w:t>
            </w:r>
          </w:p>
          <w:p>
            <w:pPr>
              <w:pStyle w:val="Normal"/>
              <w:spacing w:lineRule="auto" w:line="240" w:before="0" w:after="0"/>
              <w:rPr/>
            </w:pPr>
            <w:r>
              <w:rPr/>
              <w:t>La f</w:t>
            </w:r>
            <w:r>
              <w:rPr>
                <w:rFonts w:cs="Times New Roman"/>
                <w:lang w:val="fr-CH"/>
              </w:rPr>
              <w:t>ê</w:t>
            </w:r>
            <w:r>
              <w:rPr/>
              <w:t>te des m</w:t>
            </w:r>
            <w:r>
              <w:rPr>
                <w:rFonts w:eastAsia="Calibri" w:cs="Times New Roman"/>
                <w:lang w:val="fr-CH"/>
              </w:rPr>
              <w:t>è</w:t>
            </w:r>
            <w:r>
              <w:rPr/>
              <w:t>res</w:t>
            </w:r>
          </w:p>
          <w:p>
            <w:pPr>
              <w:pStyle w:val="Normal"/>
              <w:spacing w:lineRule="auto" w:line="240" w:before="0" w:after="0"/>
              <w:rPr/>
            </w:pPr>
            <w:r>
              <w:rPr/>
              <w:t>Le Festival de Cannes</w:t>
            </w:r>
          </w:p>
          <w:p>
            <w:pPr>
              <w:pStyle w:val="Normal"/>
              <w:spacing w:lineRule="auto" w:line="240" w:before="0" w:after="0"/>
              <w:rPr/>
            </w:pPr>
            <w:r>
              <w:rPr/>
              <w:t>La f</w:t>
            </w:r>
            <w:r>
              <w:rPr>
                <w:rFonts w:cs="Times New Roman"/>
                <w:lang w:val="fr-CH"/>
              </w:rPr>
              <w:t>ê</w:t>
            </w:r>
            <w:r>
              <w:rPr/>
              <w:t>te des voisins</w:t>
            </w:r>
          </w:p>
        </w:tc>
      </w:tr>
      <w:tr>
        <w:trPr/>
        <w:tc>
          <w:tcPr>
            <w:tcW w:w="1485" w:type="dxa"/>
            <w:tcBorders/>
            <w:shd w:fill="auto" w:val="clear"/>
            <w:tcMar>
              <w:left w:w="108" w:type="dxa"/>
            </w:tcMar>
          </w:tcPr>
          <w:p>
            <w:pPr>
              <w:pStyle w:val="Normal"/>
              <w:spacing w:lineRule="auto" w:line="240" w:before="0" w:after="0"/>
              <w:rPr/>
            </w:pPr>
            <w:r>
              <w:rPr/>
              <w:t>JUIN</w:t>
            </w:r>
          </w:p>
        </w:tc>
        <w:tc>
          <w:tcPr>
            <w:tcW w:w="1214" w:type="dxa"/>
            <w:tcBorders/>
            <w:shd w:fill="auto" w:val="clear"/>
            <w:tcMar>
              <w:left w:w="108" w:type="dxa"/>
            </w:tcMar>
          </w:tcPr>
          <w:p>
            <w:pPr>
              <w:pStyle w:val="Normal"/>
              <w:spacing w:lineRule="auto" w:line="240" w:before="0" w:after="0"/>
              <w:rPr/>
            </w:pPr>
            <w:r>
              <w:rPr/>
              <w:t xml:space="preserve">A2-B1 </w:t>
            </w:r>
          </w:p>
          <w:p>
            <w:pPr>
              <w:pStyle w:val="Normal"/>
              <w:spacing w:lineRule="auto" w:line="240" w:before="0" w:after="0"/>
              <w:rPr/>
            </w:pPr>
            <w:r>
              <w:rPr/>
              <w:t>B1-B2</w:t>
            </w:r>
          </w:p>
        </w:tc>
        <w:tc>
          <w:tcPr>
            <w:tcW w:w="5914" w:type="dxa"/>
            <w:tcBorders/>
            <w:shd w:fill="auto" w:val="clear"/>
            <w:tcMar>
              <w:left w:w="108" w:type="dxa"/>
            </w:tcMar>
          </w:tcPr>
          <w:p>
            <w:pPr>
              <w:pStyle w:val="Normal"/>
              <w:spacing w:lineRule="auto" w:line="240" w:before="0" w:after="0"/>
              <w:rPr/>
            </w:pPr>
            <w:r>
              <w:rPr/>
              <w:t>8 juin : La Saint-Médard</w:t>
            </w:r>
          </w:p>
          <w:p>
            <w:pPr>
              <w:pStyle w:val="Normal"/>
              <w:spacing w:lineRule="auto" w:line="240" w:before="0" w:after="0"/>
              <w:rPr/>
            </w:pPr>
            <w:r>
              <w:rPr/>
              <w:t>21 juin : La f</w:t>
            </w:r>
            <w:r>
              <w:rPr>
                <w:rFonts w:cs="Times New Roman"/>
                <w:lang w:val="fr-CH"/>
              </w:rPr>
              <w:t>ê</w:t>
            </w:r>
            <w:r>
              <w:rPr/>
              <w:t>te de la musique</w:t>
            </w:r>
          </w:p>
        </w:tc>
      </w:tr>
      <w:tr>
        <w:trPr/>
        <w:tc>
          <w:tcPr>
            <w:tcW w:w="1485" w:type="dxa"/>
            <w:tcBorders/>
            <w:shd w:fill="auto" w:val="clear"/>
            <w:tcMar>
              <w:left w:w="108" w:type="dxa"/>
            </w:tcMar>
          </w:tcPr>
          <w:p>
            <w:pPr>
              <w:pStyle w:val="Normal"/>
              <w:spacing w:lineRule="auto" w:line="240" w:before="0" w:after="0"/>
              <w:rPr/>
            </w:pPr>
            <w:r>
              <w:rPr/>
              <w:t>JUILLET</w:t>
            </w:r>
          </w:p>
        </w:tc>
        <w:tc>
          <w:tcPr>
            <w:tcW w:w="1214" w:type="dxa"/>
            <w:tcBorders/>
            <w:shd w:fill="auto" w:val="clear"/>
            <w:tcMar>
              <w:left w:w="108" w:type="dxa"/>
            </w:tcMar>
          </w:tcPr>
          <w:p>
            <w:pPr>
              <w:pStyle w:val="Normal"/>
              <w:spacing w:lineRule="auto" w:line="240" w:before="0" w:after="0"/>
              <w:rPr/>
            </w:pPr>
            <w:r>
              <w:rPr/>
              <w:t>B1-B2</w:t>
            </w:r>
          </w:p>
          <w:p>
            <w:pPr>
              <w:pStyle w:val="Normal"/>
              <w:spacing w:lineRule="auto" w:line="240" w:before="0" w:after="0"/>
              <w:rPr/>
            </w:pPr>
            <w:r>
              <w:rPr/>
              <w:t>A2-B1</w:t>
            </w:r>
          </w:p>
          <w:p>
            <w:pPr>
              <w:pStyle w:val="Normal"/>
              <w:spacing w:lineRule="auto" w:line="240" w:before="0" w:after="0"/>
              <w:rPr/>
            </w:pPr>
            <w:r>
              <w:rPr/>
              <w:t>A2-B1-B2</w:t>
            </w:r>
          </w:p>
          <w:p>
            <w:pPr>
              <w:pStyle w:val="Normal"/>
              <w:spacing w:lineRule="auto" w:line="240" w:before="0" w:after="0"/>
              <w:rPr/>
            </w:pPr>
            <w:r>
              <w:rPr/>
              <w:t>A2-B1-B2</w:t>
            </w:r>
          </w:p>
          <w:p>
            <w:pPr>
              <w:pStyle w:val="Normal"/>
              <w:spacing w:lineRule="auto" w:line="240" w:before="0" w:after="0"/>
              <w:rPr/>
            </w:pPr>
            <w:r>
              <w:rPr/>
              <w:t>A2-B1</w:t>
            </w:r>
          </w:p>
        </w:tc>
        <w:tc>
          <w:tcPr>
            <w:tcW w:w="5914" w:type="dxa"/>
            <w:tcBorders/>
            <w:shd w:fill="auto" w:val="clear"/>
            <w:tcMar>
              <w:left w:w="108" w:type="dxa"/>
            </w:tcMar>
          </w:tcPr>
          <w:p>
            <w:pPr>
              <w:pStyle w:val="Normal"/>
              <w:spacing w:lineRule="auto" w:line="240" w:before="0" w:after="0"/>
              <w:rPr/>
            </w:pPr>
            <w:r>
              <w:rPr/>
              <w:t>5 juillet : Cyrille et Méthode (voir Histoire des pays européens)</w:t>
            </w:r>
          </w:p>
          <w:p>
            <w:pPr>
              <w:pStyle w:val="Normal"/>
              <w:spacing w:lineRule="auto" w:line="240" w:before="0" w:after="0"/>
              <w:rPr/>
            </w:pPr>
            <w:r>
              <w:rPr/>
              <w:t>6 juillet : Jan Hus</w:t>
            </w:r>
          </w:p>
          <w:p>
            <w:pPr>
              <w:pStyle w:val="Normal"/>
              <w:spacing w:lineRule="auto" w:line="240" w:before="0" w:after="0"/>
              <w:rPr/>
            </w:pPr>
            <w:r>
              <w:rPr/>
              <w:t>Les festivals de l´été en France</w:t>
            </w:r>
          </w:p>
          <w:p>
            <w:pPr>
              <w:pStyle w:val="Normal"/>
              <w:spacing w:lineRule="auto" w:line="240" w:before="0" w:after="0"/>
              <w:rPr/>
            </w:pPr>
            <w:r>
              <w:rPr/>
              <w:t>Le Tour de France</w:t>
            </w:r>
          </w:p>
          <w:p>
            <w:pPr>
              <w:pStyle w:val="Normal"/>
              <w:spacing w:lineRule="auto" w:line="240" w:before="0" w:after="0"/>
              <w:rPr/>
            </w:pPr>
            <w:r>
              <w:rPr/>
              <w:t>Le 14 juillet</w:t>
            </w:r>
          </w:p>
        </w:tc>
      </w:tr>
      <w:tr>
        <w:trPr/>
        <w:tc>
          <w:tcPr>
            <w:tcW w:w="1485" w:type="dxa"/>
            <w:tcBorders/>
            <w:shd w:fill="auto" w:val="clear"/>
            <w:tcMar>
              <w:left w:w="108" w:type="dxa"/>
            </w:tcMar>
          </w:tcPr>
          <w:p>
            <w:pPr>
              <w:pStyle w:val="Normal"/>
              <w:spacing w:lineRule="auto" w:line="240" w:before="0" w:after="0"/>
              <w:rPr/>
            </w:pPr>
            <w:r>
              <w:rPr/>
              <w:t>AOUT</w:t>
            </w:r>
          </w:p>
        </w:tc>
        <w:tc>
          <w:tcPr>
            <w:tcW w:w="1214" w:type="dxa"/>
            <w:tcBorders/>
            <w:shd w:fill="auto" w:val="clear"/>
            <w:tcMar>
              <w:left w:w="108" w:type="dxa"/>
            </w:tcMar>
          </w:tcPr>
          <w:p>
            <w:pPr>
              <w:pStyle w:val="Normal"/>
              <w:spacing w:lineRule="auto" w:line="240" w:before="0" w:after="0"/>
              <w:rPr/>
            </w:pPr>
            <w:r>
              <w:rPr/>
              <w:t>A2-B1</w:t>
            </w:r>
          </w:p>
          <w:p>
            <w:pPr>
              <w:pStyle w:val="Normal"/>
              <w:spacing w:lineRule="auto" w:line="240" w:before="0" w:after="0"/>
              <w:rPr/>
            </w:pPr>
            <w:r>
              <w:rPr/>
              <w:t>B1-B2</w:t>
            </w:r>
          </w:p>
        </w:tc>
        <w:tc>
          <w:tcPr>
            <w:tcW w:w="5914" w:type="dxa"/>
            <w:tcBorders/>
            <w:shd w:fill="auto" w:val="clear"/>
            <w:tcMar>
              <w:left w:w="108" w:type="dxa"/>
            </w:tcMar>
          </w:tcPr>
          <w:p>
            <w:pPr>
              <w:pStyle w:val="Normal"/>
              <w:spacing w:lineRule="auto" w:line="240" w:before="0" w:after="0"/>
              <w:rPr/>
            </w:pPr>
            <w:r>
              <w:rPr/>
              <w:t>Les vacances du Petit Nicolas</w:t>
            </w:r>
          </w:p>
          <w:p>
            <w:pPr>
              <w:pStyle w:val="Normal"/>
              <w:spacing w:lineRule="auto" w:line="240" w:before="0" w:after="0"/>
              <w:rPr/>
            </w:pPr>
            <w:r>
              <w:rPr/>
              <w:t>L´Académie fran</w:t>
            </w:r>
            <w:r>
              <w:rPr>
                <w:rFonts w:eastAsia="Calibri" w:cs="Times New Roman"/>
                <w:lang w:val="fr-CH"/>
              </w:rPr>
              <w:t>ç</w:t>
            </w:r>
            <w:r>
              <w:rPr/>
              <w:t>aise</w:t>
            </w:r>
          </w:p>
        </w:tc>
      </w:tr>
      <w:tr>
        <w:trPr/>
        <w:tc>
          <w:tcPr>
            <w:tcW w:w="1485" w:type="dxa"/>
            <w:tcBorders/>
            <w:shd w:fill="auto" w:val="clear"/>
            <w:tcMar>
              <w:left w:w="108" w:type="dxa"/>
            </w:tcMar>
          </w:tcPr>
          <w:p>
            <w:pPr>
              <w:pStyle w:val="Normal"/>
              <w:spacing w:lineRule="auto" w:line="240" w:before="0" w:after="0"/>
              <w:rPr/>
            </w:pPr>
            <w:r>
              <w:rPr/>
              <w:t>SEPTEMBRE</w:t>
            </w:r>
          </w:p>
        </w:tc>
        <w:tc>
          <w:tcPr>
            <w:tcW w:w="1214" w:type="dxa"/>
            <w:tcBorders/>
            <w:shd w:fill="auto" w:val="clear"/>
            <w:tcMar>
              <w:left w:w="108" w:type="dxa"/>
            </w:tcMar>
          </w:tcPr>
          <w:p>
            <w:pPr>
              <w:pStyle w:val="Normal"/>
              <w:spacing w:lineRule="auto" w:line="240" w:before="0" w:after="0"/>
              <w:rPr/>
            </w:pPr>
            <w:r>
              <w:rPr/>
              <w:t>A2-B1</w:t>
            </w:r>
          </w:p>
          <w:p>
            <w:pPr>
              <w:pStyle w:val="Normal"/>
              <w:spacing w:lineRule="auto" w:line="240" w:before="0" w:after="0"/>
              <w:rPr/>
            </w:pPr>
            <w:r>
              <w:rPr/>
              <w:t>B1-B2</w:t>
            </w:r>
          </w:p>
          <w:p>
            <w:pPr>
              <w:pStyle w:val="Normal"/>
              <w:spacing w:lineRule="auto" w:line="240" w:before="0" w:after="0"/>
              <w:rPr/>
            </w:pPr>
            <w:r>
              <w:rPr/>
              <w:t>B1-B2</w:t>
            </w:r>
          </w:p>
        </w:tc>
        <w:tc>
          <w:tcPr>
            <w:tcW w:w="5914" w:type="dxa"/>
            <w:tcBorders/>
            <w:shd w:fill="auto" w:val="clear"/>
            <w:tcMar>
              <w:left w:w="108" w:type="dxa"/>
            </w:tcMar>
          </w:tcPr>
          <w:p>
            <w:pPr>
              <w:pStyle w:val="Normal"/>
              <w:spacing w:lineRule="auto" w:line="240" w:before="0" w:after="0"/>
              <w:rPr/>
            </w:pPr>
            <w:r>
              <w:rPr/>
              <w:t>La rentrée avec le Petit Nicolas</w:t>
            </w:r>
          </w:p>
          <w:p>
            <w:pPr>
              <w:pStyle w:val="Normal"/>
              <w:spacing w:lineRule="auto" w:line="240" w:before="0" w:after="0"/>
              <w:rPr/>
            </w:pPr>
            <w:r>
              <w:rPr/>
              <w:t>Les Journées européennes du Patrimoine</w:t>
            </w:r>
          </w:p>
          <w:p>
            <w:pPr>
              <w:pStyle w:val="Normal"/>
              <w:spacing w:lineRule="auto" w:line="240" w:before="0" w:after="0"/>
              <w:rPr/>
            </w:pPr>
            <w:r>
              <w:rPr/>
              <w:t>26 septembre : La Journée européenne des Langues</w:t>
            </w:r>
          </w:p>
        </w:tc>
      </w:tr>
      <w:tr>
        <w:trPr/>
        <w:tc>
          <w:tcPr>
            <w:tcW w:w="1485" w:type="dxa"/>
            <w:tcBorders/>
            <w:shd w:fill="auto" w:val="clear"/>
            <w:tcMar>
              <w:left w:w="108" w:type="dxa"/>
            </w:tcMar>
          </w:tcPr>
          <w:p>
            <w:pPr>
              <w:pStyle w:val="Normal"/>
              <w:spacing w:lineRule="auto" w:line="240" w:before="0" w:after="0"/>
              <w:rPr/>
            </w:pPr>
            <w:r>
              <w:rPr/>
              <w:t>OCTOBRE</w:t>
            </w:r>
          </w:p>
        </w:tc>
        <w:tc>
          <w:tcPr>
            <w:tcW w:w="1214" w:type="dxa"/>
            <w:tcBorders/>
            <w:shd w:fill="auto" w:val="clear"/>
            <w:tcMar>
              <w:left w:w="108" w:type="dxa"/>
            </w:tcMar>
          </w:tcPr>
          <w:p>
            <w:pPr>
              <w:pStyle w:val="Normal"/>
              <w:spacing w:lineRule="auto" w:line="240" w:before="0" w:after="0"/>
              <w:rPr/>
            </w:pPr>
            <w:r>
              <w:rPr/>
              <w:t>A2-B1</w:t>
            </w:r>
          </w:p>
          <w:p>
            <w:pPr>
              <w:pStyle w:val="Normal"/>
              <w:spacing w:lineRule="auto" w:line="240" w:before="0" w:after="0"/>
              <w:rPr/>
            </w:pPr>
            <w:r>
              <w:rPr/>
              <w:t>A2-B1</w:t>
            </w:r>
          </w:p>
        </w:tc>
        <w:tc>
          <w:tcPr>
            <w:tcW w:w="5914" w:type="dxa"/>
            <w:tcBorders/>
            <w:shd w:fill="auto" w:val="clear"/>
            <w:tcMar>
              <w:left w:w="108" w:type="dxa"/>
            </w:tcMar>
          </w:tcPr>
          <w:p>
            <w:pPr>
              <w:pStyle w:val="Normal"/>
              <w:spacing w:lineRule="auto" w:line="240" w:before="0" w:after="0"/>
              <w:rPr/>
            </w:pPr>
            <w:r>
              <w:rPr/>
              <w:t>La Journée mondiale des Animaux</w:t>
            </w:r>
          </w:p>
          <w:p>
            <w:pPr>
              <w:pStyle w:val="Normal"/>
              <w:spacing w:lineRule="auto" w:line="240" w:before="0" w:after="0"/>
              <w:rPr/>
            </w:pPr>
            <w:r>
              <w:rPr/>
              <w:t>La Foire internationale d´Art Contemporain</w:t>
            </w:r>
          </w:p>
        </w:tc>
      </w:tr>
      <w:tr>
        <w:trPr/>
        <w:tc>
          <w:tcPr>
            <w:tcW w:w="1485" w:type="dxa"/>
            <w:tcBorders/>
            <w:shd w:fill="auto" w:val="clear"/>
            <w:tcMar>
              <w:left w:w="108" w:type="dxa"/>
            </w:tcMar>
          </w:tcPr>
          <w:p>
            <w:pPr>
              <w:pStyle w:val="Normal"/>
              <w:spacing w:lineRule="auto" w:line="240" w:before="0" w:after="0"/>
              <w:rPr/>
            </w:pPr>
            <w:r>
              <w:rPr/>
              <w:t>NOVEMBRE</w:t>
            </w:r>
          </w:p>
        </w:tc>
        <w:tc>
          <w:tcPr>
            <w:tcW w:w="1214" w:type="dxa"/>
            <w:tcBorders/>
            <w:shd w:fill="auto" w:val="clear"/>
            <w:tcMar>
              <w:left w:w="108" w:type="dxa"/>
            </w:tcMar>
          </w:tcPr>
          <w:p>
            <w:pPr>
              <w:pStyle w:val="Normal"/>
              <w:spacing w:lineRule="auto" w:line="240" w:before="0" w:after="0"/>
              <w:rPr/>
            </w:pPr>
            <w:r>
              <w:rPr/>
              <w:t>A2</w:t>
            </w:r>
          </w:p>
          <w:p>
            <w:pPr>
              <w:pStyle w:val="Normal"/>
              <w:spacing w:lineRule="auto" w:line="240" w:before="0" w:after="0"/>
              <w:rPr/>
            </w:pPr>
            <w:r>
              <w:rPr/>
              <w:t>B2</w:t>
            </w:r>
          </w:p>
        </w:tc>
        <w:tc>
          <w:tcPr>
            <w:tcW w:w="5914" w:type="dxa"/>
            <w:tcBorders/>
            <w:shd w:fill="auto" w:val="clear"/>
            <w:tcMar>
              <w:left w:w="108" w:type="dxa"/>
            </w:tcMar>
          </w:tcPr>
          <w:p>
            <w:pPr>
              <w:pStyle w:val="Normal"/>
              <w:spacing w:lineRule="auto" w:line="240" w:before="0" w:after="0"/>
              <w:rPr/>
            </w:pPr>
            <w:r>
              <w:rPr/>
              <w:t>Le 11 novembre</w:t>
            </w:r>
          </w:p>
          <w:p>
            <w:pPr>
              <w:pStyle w:val="Normal"/>
              <w:spacing w:lineRule="auto" w:line="240" w:before="0" w:after="0"/>
              <w:rPr/>
            </w:pPr>
            <w:r>
              <w:rPr/>
              <w:t>L´Abbé Pierre</w:t>
            </w:r>
          </w:p>
        </w:tc>
      </w:tr>
      <w:tr>
        <w:trPr/>
        <w:tc>
          <w:tcPr>
            <w:tcW w:w="1485" w:type="dxa"/>
            <w:tcBorders/>
            <w:shd w:fill="auto" w:val="clear"/>
            <w:tcMar>
              <w:left w:w="108" w:type="dxa"/>
            </w:tcMar>
          </w:tcPr>
          <w:p>
            <w:pPr>
              <w:pStyle w:val="Normal"/>
              <w:spacing w:lineRule="auto" w:line="240" w:before="0" w:after="0"/>
              <w:rPr/>
            </w:pPr>
            <w:r>
              <w:rPr/>
              <w:t>DECEMBRE</w:t>
            </w:r>
          </w:p>
        </w:tc>
        <w:tc>
          <w:tcPr>
            <w:tcW w:w="1214" w:type="dxa"/>
            <w:tcBorders/>
            <w:shd w:fill="auto" w:val="clear"/>
            <w:tcMar>
              <w:left w:w="108" w:type="dxa"/>
            </w:tcMar>
          </w:tcPr>
          <w:p>
            <w:pPr>
              <w:pStyle w:val="Normal"/>
              <w:spacing w:lineRule="auto" w:line="240" w:before="0" w:after="0"/>
              <w:rPr/>
            </w:pPr>
            <w:r>
              <w:rPr/>
              <w:t>A1-A2</w:t>
            </w:r>
          </w:p>
          <w:p>
            <w:pPr>
              <w:pStyle w:val="Normal"/>
              <w:spacing w:lineRule="auto" w:line="240" w:before="0" w:after="0"/>
              <w:rPr/>
            </w:pPr>
            <w:r>
              <w:rPr/>
              <w:t>A1-A2</w:t>
            </w:r>
          </w:p>
          <w:p>
            <w:pPr>
              <w:pStyle w:val="Normal"/>
              <w:spacing w:lineRule="auto" w:line="240" w:before="0" w:after="0"/>
              <w:rPr/>
            </w:pPr>
            <w:r>
              <w:rPr/>
              <w:t>A2-B1-B2</w:t>
            </w:r>
          </w:p>
        </w:tc>
        <w:tc>
          <w:tcPr>
            <w:tcW w:w="5914" w:type="dxa"/>
            <w:tcBorders/>
            <w:shd w:fill="auto" w:val="clear"/>
            <w:tcMar>
              <w:left w:w="108" w:type="dxa"/>
            </w:tcMar>
          </w:tcPr>
          <w:p>
            <w:pPr>
              <w:pStyle w:val="Normal"/>
              <w:spacing w:lineRule="auto" w:line="240" w:before="0" w:after="0"/>
              <w:rPr/>
            </w:pPr>
            <w:r>
              <w:rPr/>
              <w:t xml:space="preserve">Les devinettes de </w:t>
            </w:r>
            <w:r>
              <w:rPr>
                <w:rFonts w:eastAsia="Times New Roman" w:cs="Times New Roman"/>
                <w:lang w:eastAsia="cs-CZ"/>
              </w:rPr>
              <w:t>Noël</w:t>
            </w:r>
            <w:r>
              <w:rPr/>
              <w:t xml:space="preserve"> </w:t>
            </w:r>
          </w:p>
          <w:p>
            <w:pPr>
              <w:pStyle w:val="Normal"/>
              <w:spacing w:lineRule="auto" w:line="240" w:before="0" w:after="0"/>
              <w:rPr/>
            </w:pPr>
            <w:r>
              <w:rPr/>
              <w:t xml:space="preserve">Un Marché de </w:t>
            </w:r>
            <w:r>
              <w:rPr>
                <w:rFonts w:eastAsia="Times New Roman" w:cs="Times New Roman"/>
                <w:lang w:eastAsia="cs-CZ"/>
              </w:rPr>
              <w:t>Noël</w:t>
            </w:r>
            <w:r>
              <w:rPr/>
              <w:t xml:space="preserve"> en classe</w:t>
            </w:r>
          </w:p>
          <w:p>
            <w:pPr>
              <w:pStyle w:val="Normal"/>
              <w:spacing w:lineRule="auto" w:line="240" w:before="0" w:after="0"/>
              <w:rPr/>
            </w:pPr>
            <w:r>
              <w:rPr/>
              <w:t xml:space="preserve">Les Marchés de </w:t>
            </w:r>
            <w:r>
              <w:rPr>
                <w:rFonts w:eastAsia="Times New Roman" w:cs="Times New Roman"/>
                <w:lang w:eastAsia="cs-CZ"/>
              </w:rPr>
              <w:t>Noël</w:t>
            </w:r>
            <w:r>
              <w:rPr/>
              <w:t xml:space="preserve"> en France</w:t>
            </w:r>
          </w:p>
        </w:tc>
      </w:tr>
    </w:tbl>
    <w:p>
      <w:pPr>
        <w:pStyle w:val="Normal"/>
        <w:rPr/>
      </w:pPr>
      <w:r>
        <w:rPr/>
      </w:r>
    </w:p>
    <w:sectPr>
      <w:type w:val="nextPage"/>
      <w:pgSz w:w="11906" w:h="16838"/>
      <w:pgMar w:left="1417" w:right="2550"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s>
</file>

<file path=word/settings.xml><?xml version="1.0" encoding="utf-8"?>
<w:settings xmlns:w="http://schemas.openxmlformats.org/wordprocessingml/2006/main">
  <w:zoom w:percent="80"/>
  <w:defaultTabStop w:val="708"/>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44c0a"/>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cs-CZ" w:eastAsia="en-US" w:bidi="ar-SA"/>
    </w:rPr>
  </w:style>
  <w:style w:type="paragraph" w:styleId="Nadpis1">
    <w:name w:val="Nadpis 1"/>
    <w:basedOn w:val="Nadpis"/>
    <w:pPr/>
    <w:rPr/>
  </w:style>
  <w:style w:type="paragraph" w:styleId="Nadpis2">
    <w:name w:val="Nadpis 2"/>
    <w:basedOn w:val="Nadpis"/>
    <w:pPr/>
    <w:rPr/>
  </w:style>
  <w:style w:type="paragraph" w:styleId="Nadpis3">
    <w:name w:val="Nadpis 3"/>
    <w:basedOn w:val="Nadpis"/>
    <w:pPr/>
    <w:rPr/>
  </w:style>
  <w:style w:type="character" w:styleId="DefaultParagraphFont" w:default="1">
    <w:name w:val="Default Paragraph Font"/>
    <w:uiPriority w:val="1"/>
    <w:semiHidden/>
    <w:unhideWhenUsed/>
    <w:qFormat/>
    <w:rPr/>
  </w:style>
  <w:style w:type="paragraph" w:styleId="Nadpis">
    <w:name w:val="Nadpis"/>
    <w:basedOn w:val="Normal"/>
    <w:next w:val="Tlotextu"/>
    <w:qFormat/>
    <w:pPr>
      <w:keepNext/>
      <w:spacing w:before="240" w:after="120"/>
    </w:pPr>
    <w:rPr>
      <w:rFonts w:ascii="Liberation Sans" w:hAnsi="Liberation Sans" w:eastAsia="Microsoft YaHei" w:cs="Arial"/>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Quotations">
    <w:name w:val="Quotations"/>
    <w:basedOn w:val="Normal"/>
    <w:qFormat/>
    <w:pPr/>
    <w:rPr/>
  </w:style>
  <w:style w:type="paragraph" w:styleId="Nzev">
    <w:name w:val="Název"/>
    <w:basedOn w:val="Nadpis"/>
    <w:pPr/>
    <w:rPr/>
  </w:style>
  <w:style w:type="paragraph" w:styleId="Podtitul">
    <w:name w:val="Podtitul"/>
    <w:basedOn w:val="Nadpis"/>
    <w:pPr/>
    <w:rPr/>
  </w:style>
  <w:style w:type="numbering" w:styleId="NoList" w:default="1">
    <w:name w:val="No List"/>
    <w:uiPriority w:val="99"/>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table" w:styleId="Mkatabulky">
    <w:name w:val="Table Grid"/>
    <w:basedOn w:val="Normlntabulka"/>
    <w:uiPriority w:val="59"/>
    <w:rsid w:val="007e59f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LibreOffice/4.4.4.3$Windows_x86 LibreOffice_project/2c39ebcf046445232b798108aa8a7e7d89552ea8</Application>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2015-07-03T10:52:00Z</dcterms:created>
  <dc:creator>standa</dc:creator>
  <dc:language>cs-CZ</dc:language>
  <dcterms:modified xsi:type="dcterms:W3CDTF">2015-11-03T14:13:51Z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